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E53" w14:textId="77777777" w:rsidR="00883B2F" w:rsidRPr="00723DC3" w:rsidRDefault="00883B2F" w:rsidP="00BB5CF4">
      <w:pPr>
        <w:spacing w:after="0" w:line="240" w:lineRule="auto"/>
        <w:jc w:val="center"/>
        <w:rPr>
          <w:rFonts w:cstheme="minorHAnsi"/>
          <w:sz w:val="24"/>
          <w:szCs w:val="24"/>
        </w:rPr>
      </w:pPr>
    </w:p>
    <w:p w14:paraId="15B05DAB" w14:textId="12BC8616" w:rsidR="00BB5CF4" w:rsidRPr="00723DC3" w:rsidRDefault="00BB5CF4" w:rsidP="00BB5CF4">
      <w:pPr>
        <w:spacing w:after="0" w:line="240" w:lineRule="auto"/>
        <w:jc w:val="center"/>
        <w:rPr>
          <w:rFonts w:cstheme="minorHAnsi"/>
          <w:sz w:val="24"/>
          <w:szCs w:val="24"/>
        </w:rPr>
      </w:pPr>
      <w:r w:rsidRPr="00723DC3">
        <w:rPr>
          <w:rFonts w:cstheme="minorHAnsi"/>
          <w:sz w:val="24"/>
          <w:szCs w:val="24"/>
        </w:rPr>
        <w:t xml:space="preserve">TALLER  </w:t>
      </w:r>
    </w:p>
    <w:p w14:paraId="11F1A0B8" w14:textId="5F629302" w:rsidR="00BB5CF4" w:rsidRPr="00723DC3" w:rsidRDefault="00931E54" w:rsidP="00BB5CF4">
      <w:pPr>
        <w:spacing w:after="0" w:line="240" w:lineRule="auto"/>
        <w:jc w:val="center"/>
        <w:rPr>
          <w:rFonts w:cstheme="minorHAnsi"/>
          <w:b/>
          <w:bCs/>
          <w:sz w:val="24"/>
          <w:szCs w:val="24"/>
        </w:rPr>
      </w:pPr>
      <w:r>
        <w:rPr>
          <w:rFonts w:cstheme="minorHAnsi"/>
          <w:b/>
          <w:bCs/>
          <w:sz w:val="24"/>
          <w:szCs w:val="24"/>
        </w:rPr>
        <w:t>Comercialización y Producción de Vegetales Orgánicos en Vera</w:t>
      </w:r>
    </w:p>
    <w:p w14:paraId="07E3990C" w14:textId="2475FFBD" w:rsidR="00BB5CF4" w:rsidRDefault="00E70BF4" w:rsidP="00BB5CF4">
      <w:pPr>
        <w:spacing w:after="0" w:line="240" w:lineRule="auto"/>
        <w:jc w:val="center"/>
        <w:rPr>
          <w:rFonts w:cstheme="minorHAnsi"/>
          <w:sz w:val="24"/>
          <w:szCs w:val="24"/>
        </w:rPr>
      </w:pPr>
      <w:r>
        <w:rPr>
          <w:rFonts w:cstheme="minorHAnsi"/>
          <w:sz w:val="24"/>
          <w:szCs w:val="24"/>
        </w:rPr>
        <w:t>30 junio 2023</w:t>
      </w:r>
      <w:r w:rsidR="00BB5CF4" w:rsidRPr="00723DC3">
        <w:rPr>
          <w:rFonts w:cstheme="minorHAnsi"/>
          <w:sz w:val="24"/>
          <w:szCs w:val="24"/>
        </w:rPr>
        <w:t xml:space="preserve"> – </w:t>
      </w:r>
      <w:r w:rsidR="00283810">
        <w:rPr>
          <w:rFonts w:cstheme="minorHAnsi"/>
          <w:sz w:val="24"/>
          <w:szCs w:val="24"/>
        </w:rPr>
        <w:t>1</w:t>
      </w:r>
      <w:r>
        <w:rPr>
          <w:rFonts w:cstheme="minorHAnsi"/>
          <w:sz w:val="24"/>
          <w:szCs w:val="24"/>
        </w:rPr>
        <w:t>4</w:t>
      </w:r>
      <w:r w:rsidR="00BB5CF4" w:rsidRPr="00723DC3">
        <w:rPr>
          <w:rFonts w:cstheme="minorHAnsi"/>
          <w:sz w:val="24"/>
          <w:szCs w:val="24"/>
        </w:rPr>
        <w:t>:</w:t>
      </w:r>
      <w:r>
        <w:rPr>
          <w:rFonts w:cstheme="minorHAnsi"/>
          <w:sz w:val="24"/>
          <w:szCs w:val="24"/>
        </w:rPr>
        <w:t>3</w:t>
      </w:r>
      <w:r w:rsidR="00BB5CF4" w:rsidRPr="00723DC3">
        <w:rPr>
          <w:rFonts w:cstheme="minorHAnsi"/>
          <w:sz w:val="24"/>
          <w:szCs w:val="24"/>
        </w:rPr>
        <w:t xml:space="preserve">0 </w:t>
      </w:r>
      <w:proofErr w:type="spellStart"/>
      <w:r w:rsidR="00BB5CF4" w:rsidRPr="00723DC3">
        <w:rPr>
          <w:rFonts w:cstheme="minorHAnsi"/>
          <w:sz w:val="24"/>
          <w:szCs w:val="24"/>
        </w:rPr>
        <w:t>hs</w:t>
      </w:r>
      <w:proofErr w:type="spellEnd"/>
      <w:r w:rsidR="00FF3121">
        <w:rPr>
          <w:rFonts w:cstheme="minorHAnsi"/>
          <w:sz w:val="24"/>
          <w:szCs w:val="24"/>
        </w:rPr>
        <w:t xml:space="preserve"> – Lugar: </w:t>
      </w:r>
      <w:r>
        <w:rPr>
          <w:rFonts w:cstheme="minorHAnsi"/>
          <w:sz w:val="24"/>
          <w:szCs w:val="24"/>
        </w:rPr>
        <w:t>FUNDALUZ</w:t>
      </w:r>
    </w:p>
    <w:p w14:paraId="27EB16B7" w14:textId="00D340A7" w:rsidR="00BB5CF4" w:rsidRDefault="00BB5CF4" w:rsidP="00BB5CF4">
      <w:pPr>
        <w:spacing w:after="0" w:line="240" w:lineRule="auto"/>
        <w:rPr>
          <w:rFonts w:cstheme="minorHAnsi"/>
          <w:sz w:val="24"/>
          <w:szCs w:val="24"/>
        </w:rPr>
      </w:pPr>
    </w:p>
    <w:p w14:paraId="2E04A82F" w14:textId="77777777" w:rsidR="00AB7C8E" w:rsidRPr="00723DC3" w:rsidRDefault="00AB7C8E" w:rsidP="00BB5CF4">
      <w:pPr>
        <w:spacing w:after="0" w:line="240" w:lineRule="auto"/>
        <w:rPr>
          <w:rFonts w:cstheme="minorHAnsi"/>
          <w:sz w:val="24"/>
          <w:szCs w:val="24"/>
        </w:rPr>
      </w:pPr>
    </w:p>
    <w:p w14:paraId="53681BC5" w14:textId="0713BEBF" w:rsidR="00ED68CF" w:rsidRPr="00723DC3" w:rsidRDefault="00883B2F" w:rsidP="00883B2F">
      <w:pPr>
        <w:spacing w:after="0" w:line="240" w:lineRule="auto"/>
        <w:jc w:val="center"/>
        <w:rPr>
          <w:rFonts w:cstheme="minorHAnsi"/>
          <w:b/>
          <w:bCs/>
          <w:sz w:val="24"/>
          <w:szCs w:val="24"/>
        </w:rPr>
      </w:pPr>
      <w:r w:rsidRPr="00723DC3">
        <w:rPr>
          <w:rFonts w:cstheme="minorHAnsi"/>
          <w:b/>
          <w:bCs/>
          <w:sz w:val="24"/>
          <w:szCs w:val="24"/>
        </w:rPr>
        <w:t>AGENDA</w:t>
      </w:r>
      <w:r w:rsidR="00931E54">
        <w:rPr>
          <w:rFonts w:cstheme="minorHAnsi"/>
          <w:b/>
          <w:bCs/>
          <w:sz w:val="24"/>
          <w:szCs w:val="24"/>
        </w:rPr>
        <w:t xml:space="preserve"> </w:t>
      </w:r>
      <w:r w:rsidR="00AB7C8E">
        <w:rPr>
          <w:rFonts w:cstheme="minorHAnsi"/>
          <w:b/>
          <w:bCs/>
          <w:sz w:val="24"/>
          <w:szCs w:val="24"/>
        </w:rPr>
        <w:t>+ RESOLUCIONES</w:t>
      </w:r>
    </w:p>
    <w:p w14:paraId="75745684" w14:textId="0B27FD78" w:rsidR="00883B2F" w:rsidRPr="00723DC3" w:rsidRDefault="00883B2F" w:rsidP="00883B2F">
      <w:pPr>
        <w:spacing w:after="0" w:line="240" w:lineRule="auto"/>
        <w:rPr>
          <w:rFonts w:cstheme="minorHAnsi"/>
          <w:sz w:val="24"/>
          <w:szCs w:val="24"/>
        </w:rPr>
      </w:pPr>
    </w:p>
    <w:p w14:paraId="18338D48" w14:textId="5E83D5FB" w:rsidR="00883B2F" w:rsidRPr="00643E54" w:rsidRDefault="00283810" w:rsidP="00AE55C8">
      <w:pPr>
        <w:spacing w:after="0" w:line="240" w:lineRule="auto"/>
        <w:rPr>
          <w:rFonts w:cstheme="minorHAnsi"/>
          <w:sz w:val="24"/>
          <w:szCs w:val="24"/>
          <w:lang w:val="es-ES"/>
        </w:rPr>
      </w:pPr>
      <w:r w:rsidRPr="00643E54">
        <w:rPr>
          <w:rFonts w:cstheme="minorHAnsi"/>
          <w:b/>
          <w:bCs/>
          <w:sz w:val="24"/>
          <w:szCs w:val="24"/>
          <w:lang w:val="es-ES"/>
        </w:rPr>
        <w:t>1</w:t>
      </w:r>
      <w:r w:rsidR="00E70BF4">
        <w:rPr>
          <w:rFonts w:cstheme="minorHAnsi"/>
          <w:b/>
          <w:bCs/>
          <w:sz w:val="24"/>
          <w:szCs w:val="24"/>
          <w:lang w:val="es-ES"/>
        </w:rPr>
        <w:t>4</w:t>
      </w:r>
      <w:r w:rsidR="00883B2F" w:rsidRPr="00643E54">
        <w:rPr>
          <w:rFonts w:cstheme="minorHAnsi"/>
          <w:b/>
          <w:bCs/>
          <w:sz w:val="24"/>
          <w:szCs w:val="24"/>
          <w:lang w:val="es-ES"/>
        </w:rPr>
        <w:t>:</w:t>
      </w:r>
      <w:r w:rsidR="00E70BF4">
        <w:rPr>
          <w:rFonts w:cstheme="minorHAnsi"/>
          <w:b/>
          <w:bCs/>
          <w:sz w:val="24"/>
          <w:szCs w:val="24"/>
          <w:lang w:val="es-ES"/>
        </w:rPr>
        <w:t>3</w:t>
      </w:r>
      <w:r w:rsidR="00883B2F" w:rsidRPr="00643E54">
        <w:rPr>
          <w:rFonts w:cstheme="minorHAnsi"/>
          <w:b/>
          <w:bCs/>
          <w:sz w:val="24"/>
          <w:szCs w:val="24"/>
          <w:lang w:val="es-ES"/>
        </w:rPr>
        <w:t>0:</w:t>
      </w:r>
      <w:r w:rsidR="00883B2F" w:rsidRPr="00643E54">
        <w:rPr>
          <w:rFonts w:cstheme="minorHAnsi"/>
          <w:sz w:val="24"/>
          <w:szCs w:val="24"/>
          <w:lang w:val="es-ES"/>
        </w:rPr>
        <w:t xml:space="preserve"> </w:t>
      </w:r>
      <w:r w:rsidR="00E70BF4">
        <w:rPr>
          <w:rFonts w:cstheme="minorHAnsi"/>
          <w:sz w:val="24"/>
          <w:szCs w:val="24"/>
          <w:lang w:val="es-ES"/>
        </w:rPr>
        <w:t>Presentación de los</w:t>
      </w:r>
      <w:r w:rsidR="00931E54" w:rsidRPr="00643E54">
        <w:rPr>
          <w:rFonts w:cstheme="minorHAnsi"/>
          <w:sz w:val="24"/>
          <w:szCs w:val="24"/>
          <w:lang w:val="es-ES"/>
        </w:rPr>
        <w:t xml:space="preserve"> objetivos del encuentro</w:t>
      </w:r>
      <w:r w:rsidR="00E70BF4">
        <w:rPr>
          <w:rFonts w:cstheme="minorHAnsi"/>
          <w:sz w:val="24"/>
          <w:szCs w:val="24"/>
          <w:lang w:val="es-ES"/>
        </w:rPr>
        <w:t xml:space="preserve"> (establecimiento y organización de una quinta </w:t>
      </w:r>
      <w:r w:rsidR="00885DF6">
        <w:rPr>
          <w:rFonts w:cstheme="minorHAnsi"/>
          <w:sz w:val="24"/>
          <w:szCs w:val="24"/>
          <w:lang w:val="es-ES"/>
        </w:rPr>
        <w:t>orgánica</w:t>
      </w:r>
      <w:r w:rsidR="00E70BF4">
        <w:rPr>
          <w:rFonts w:cstheme="minorHAnsi"/>
          <w:sz w:val="24"/>
          <w:szCs w:val="24"/>
          <w:lang w:val="es-ES"/>
        </w:rPr>
        <w:t xml:space="preserve"> con una perspectiva de sostenibilidad económica, social y ambiental</w:t>
      </w:r>
      <w:r w:rsidR="00F55E14">
        <w:rPr>
          <w:rFonts w:cstheme="minorHAnsi"/>
          <w:sz w:val="24"/>
          <w:szCs w:val="24"/>
          <w:lang w:val="es-ES"/>
        </w:rPr>
        <w:t>) a cargo de representantes del INTA, Municipalidad de Vera, FUNDALUZ y CONICET.</w:t>
      </w:r>
    </w:p>
    <w:p w14:paraId="07B06E41" w14:textId="16826F1C" w:rsidR="00643E54" w:rsidRPr="00643E54" w:rsidRDefault="00643E54" w:rsidP="00AE55C8">
      <w:pPr>
        <w:spacing w:after="0" w:line="240" w:lineRule="auto"/>
        <w:rPr>
          <w:rFonts w:cstheme="minorHAnsi"/>
          <w:sz w:val="24"/>
          <w:szCs w:val="24"/>
          <w:lang w:val="es-ES"/>
        </w:rPr>
      </w:pPr>
    </w:p>
    <w:p w14:paraId="67314E0B" w14:textId="4506DE18" w:rsidR="00885DF6" w:rsidRDefault="00E70BF4" w:rsidP="00E70BF4">
      <w:pPr>
        <w:spacing w:after="0" w:line="240" w:lineRule="auto"/>
        <w:rPr>
          <w:rFonts w:cstheme="minorHAnsi"/>
          <w:b/>
          <w:bCs/>
          <w:sz w:val="24"/>
          <w:szCs w:val="24"/>
          <w:lang w:val="es-ES"/>
        </w:rPr>
      </w:pPr>
      <w:r>
        <w:rPr>
          <w:rFonts w:cstheme="minorHAnsi"/>
          <w:b/>
          <w:bCs/>
          <w:sz w:val="24"/>
          <w:szCs w:val="24"/>
          <w:lang w:val="es-ES"/>
        </w:rPr>
        <w:t>S</w:t>
      </w:r>
      <w:r w:rsidR="00643E54" w:rsidRPr="00643E54">
        <w:rPr>
          <w:rFonts w:cstheme="minorHAnsi"/>
          <w:b/>
          <w:bCs/>
          <w:sz w:val="24"/>
          <w:szCs w:val="24"/>
          <w:lang w:val="es-ES"/>
        </w:rPr>
        <w:t>eguridad alimentaria</w:t>
      </w:r>
      <w:r>
        <w:rPr>
          <w:rFonts w:cstheme="minorHAnsi"/>
          <w:b/>
          <w:bCs/>
          <w:sz w:val="24"/>
          <w:szCs w:val="24"/>
          <w:lang w:val="es-ES"/>
        </w:rPr>
        <w:t xml:space="preserve"> - producción y comercialización de productos orgánicos</w:t>
      </w:r>
      <w:r w:rsidR="00FD2D27">
        <w:rPr>
          <w:rFonts w:cstheme="minorHAnsi"/>
          <w:b/>
          <w:bCs/>
          <w:sz w:val="24"/>
          <w:szCs w:val="24"/>
          <w:lang w:val="es-ES"/>
        </w:rPr>
        <w:t xml:space="preserve">: definiciones </w:t>
      </w:r>
    </w:p>
    <w:p w14:paraId="46D09D71" w14:textId="77777777" w:rsidR="00FD2D27" w:rsidRPr="00FD2D27" w:rsidRDefault="00FD2D27" w:rsidP="00E70BF4">
      <w:pPr>
        <w:spacing w:after="0" w:line="240" w:lineRule="auto"/>
        <w:rPr>
          <w:rFonts w:cstheme="minorHAnsi"/>
          <w:b/>
          <w:bCs/>
          <w:sz w:val="24"/>
          <w:szCs w:val="24"/>
          <w:lang w:val="es-ES"/>
        </w:rPr>
      </w:pPr>
    </w:p>
    <w:p w14:paraId="742C19D1" w14:textId="3D61E90A" w:rsidR="00643E54" w:rsidRPr="00FD2D27" w:rsidRDefault="00643E54" w:rsidP="00E70BF4">
      <w:pPr>
        <w:spacing w:after="0" w:line="240" w:lineRule="auto"/>
        <w:rPr>
          <w:rFonts w:cstheme="minorHAnsi"/>
          <w:sz w:val="24"/>
          <w:szCs w:val="24"/>
          <w:lang w:val="es-ES"/>
        </w:rPr>
      </w:pPr>
      <w:r w:rsidRPr="00FD2D27">
        <w:rPr>
          <w:rFonts w:cstheme="minorHAnsi"/>
          <w:sz w:val="24"/>
          <w:szCs w:val="24"/>
          <w:lang w:val="es-ES"/>
        </w:rPr>
        <w:t xml:space="preserve">La seguridad alimentaria existe cuando todas las personas tienen, en todo momento, acceso </w:t>
      </w:r>
      <w:proofErr w:type="spellStart"/>
      <w:r w:rsidRPr="00FD2D27">
        <w:rPr>
          <w:rFonts w:cstheme="minorHAnsi"/>
          <w:sz w:val="24"/>
          <w:szCs w:val="24"/>
          <w:lang w:val="es-ES"/>
        </w:rPr>
        <w:t>físico</w:t>
      </w:r>
      <w:proofErr w:type="spellEnd"/>
      <w:r w:rsidRPr="00FD2D27">
        <w:rPr>
          <w:rFonts w:cstheme="minorHAnsi"/>
          <w:sz w:val="24"/>
          <w:szCs w:val="24"/>
          <w:lang w:val="es-ES"/>
        </w:rPr>
        <w:t xml:space="preserve">, social y </w:t>
      </w:r>
      <w:proofErr w:type="spellStart"/>
      <w:r w:rsidRPr="00FD2D27">
        <w:rPr>
          <w:rFonts w:cstheme="minorHAnsi"/>
          <w:sz w:val="24"/>
          <w:szCs w:val="24"/>
          <w:lang w:val="es-ES"/>
        </w:rPr>
        <w:t>económico</w:t>
      </w:r>
      <w:proofErr w:type="spellEnd"/>
      <w:r w:rsidRPr="00FD2D27">
        <w:rPr>
          <w:rFonts w:cstheme="minorHAnsi"/>
          <w:sz w:val="24"/>
          <w:szCs w:val="24"/>
          <w:lang w:val="es-ES"/>
        </w:rPr>
        <w:t xml:space="preserve"> a alimentos suficientes, inocuos y nutritivos que satisfacen sus necesidades </w:t>
      </w:r>
      <w:proofErr w:type="spellStart"/>
      <w:r w:rsidRPr="00FD2D27">
        <w:rPr>
          <w:rFonts w:cstheme="minorHAnsi"/>
          <w:sz w:val="24"/>
          <w:szCs w:val="24"/>
          <w:lang w:val="es-ES"/>
        </w:rPr>
        <w:t>energéticas</w:t>
      </w:r>
      <w:proofErr w:type="spellEnd"/>
      <w:r w:rsidRPr="00FD2D27">
        <w:rPr>
          <w:rFonts w:cstheme="minorHAnsi"/>
          <w:sz w:val="24"/>
          <w:szCs w:val="24"/>
          <w:lang w:val="es-ES"/>
        </w:rPr>
        <w:t xml:space="preserve"> diarias y preferencias alimentarias para llevar una vida activa y sana</w:t>
      </w:r>
      <w:r w:rsidR="00AB7C8E" w:rsidRPr="00FD2D27">
        <w:rPr>
          <w:rFonts w:cstheme="minorHAnsi"/>
          <w:sz w:val="24"/>
          <w:szCs w:val="24"/>
          <w:lang w:val="es-ES"/>
        </w:rPr>
        <w:t xml:space="preserve"> (</w:t>
      </w:r>
      <w:r w:rsidRPr="00FD2D27">
        <w:rPr>
          <w:rFonts w:cstheme="minorHAnsi"/>
          <w:sz w:val="24"/>
          <w:szCs w:val="24"/>
          <w:lang w:val="es-ES"/>
        </w:rPr>
        <w:t xml:space="preserve">Cumbre Mundial sobre la </w:t>
      </w:r>
      <w:proofErr w:type="spellStart"/>
      <w:r w:rsidRPr="00FD2D27">
        <w:rPr>
          <w:rFonts w:cstheme="minorHAnsi"/>
          <w:sz w:val="24"/>
          <w:szCs w:val="24"/>
          <w:lang w:val="es-ES"/>
        </w:rPr>
        <w:t>Alimentación</w:t>
      </w:r>
      <w:proofErr w:type="spellEnd"/>
      <w:r w:rsidRPr="00FD2D27">
        <w:rPr>
          <w:rFonts w:cstheme="minorHAnsi"/>
          <w:sz w:val="24"/>
          <w:szCs w:val="24"/>
          <w:lang w:val="es-ES"/>
        </w:rPr>
        <w:t xml:space="preserve"> 1996)</w:t>
      </w:r>
    </w:p>
    <w:p w14:paraId="542D5055" w14:textId="77777777" w:rsidR="00E70BF4" w:rsidRDefault="00E70BF4" w:rsidP="00E70BF4">
      <w:pPr>
        <w:spacing w:after="0" w:line="240" w:lineRule="auto"/>
        <w:rPr>
          <w:rFonts w:cstheme="minorHAnsi"/>
          <w:sz w:val="24"/>
          <w:szCs w:val="24"/>
          <w:lang w:val="es-ES"/>
        </w:rPr>
      </w:pPr>
    </w:p>
    <w:p w14:paraId="0220CC6B" w14:textId="077A4B48" w:rsidR="00E70BF4" w:rsidRPr="00FD2D27" w:rsidRDefault="00E70BF4" w:rsidP="00E70BF4">
      <w:pPr>
        <w:spacing w:after="0" w:line="240" w:lineRule="auto"/>
        <w:rPr>
          <w:rFonts w:cstheme="minorHAnsi"/>
          <w:sz w:val="24"/>
          <w:szCs w:val="24"/>
          <w:lang w:val="es-ES"/>
        </w:rPr>
      </w:pPr>
      <w:r w:rsidRPr="00FD2D27">
        <w:rPr>
          <w:rFonts w:cstheme="minorHAnsi"/>
          <w:sz w:val="24"/>
          <w:szCs w:val="24"/>
          <w:lang w:val="es-ES"/>
        </w:rPr>
        <w:t xml:space="preserve">Un sistema de producción ecológico/biológico/orgánico es sustentable y evita el uso de químicos y tóxicos real o potencial para la salud humana, a la vez que mantiene o incrementa la fertilidad de los suelos y la diversidad biológica, conserva los recursos hídricos y presenta o intensifica los ciclos biológicos del suelo para suministrar los nutrientes destinados a la vida vegetal y animal, proporcionando a los sistemas naturales, cultivos vegetales (síntesis del Art. 1 Ley </w:t>
      </w:r>
      <w:proofErr w:type="spellStart"/>
      <w:r w:rsidRPr="00FD2D27">
        <w:rPr>
          <w:rFonts w:cstheme="minorHAnsi"/>
          <w:sz w:val="24"/>
          <w:szCs w:val="24"/>
          <w:lang w:val="es-ES"/>
        </w:rPr>
        <w:t>Nac</w:t>
      </w:r>
      <w:proofErr w:type="spellEnd"/>
      <w:r w:rsidRPr="00FD2D27">
        <w:rPr>
          <w:rFonts w:cstheme="minorHAnsi"/>
          <w:sz w:val="24"/>
          <w:szCs w:val="24"/>
          <w:lang w:val="es-ES"/>
        </w:rPr>
        <w:t xml:space="preserve">. 25.127) </w:t>
      </w:r>
    </w:p>
    <w:p w14:paraId="3C1BA6A3" w14:textId="4FF4AEA6" w:rsidR="00BB5CF4" w:rsidRDefault="00885DF6" w:rsidP="00885DF6">
      <w:pPr>
        <w:spacing w:after="0" w:line="240" w:lineRule="auto"/>
        <w:rPr>
          <w:rFonts w:cstheme="minorHAnsi"/>
          <w:sz w:val="24"/>
          <w:szCs w:val="24"/>
        </w:rPr>
      </w:pPr>
      <w:r>
        <w:rPr>
          <w:rFonts w:cstheme="minorHAnsi"/>
          <w:sz w:val="24"/>
          <w:szCs w:val="24"/>
        </w:rPr>
        <w:t xml:space="preserve">Presentaciones y discusión colectiva sobre motivaciones e intereses de los participantes: FUNDALUZ, Municipalidad, huerteros/as, INTA, proyecto ODS/EDS. Intereses, expectativas y organización colectiva. </w:t>
      </w:r>
    </w:p>
    <w:p w14:paraId="469D367C" w14:textId="77777777" w:rsidR="00F55E14" w:rsidRDefault="00F55E14" w:rsidP="00885DF6">
      <w:pPr>
        <w:spacing w:after="0" w:line="240" w:lineRule="auto"/>
        <w:rPr>
          <w:rFonts w:cstheme="minorHAnsi"/>
          <w:sz w:val="24"/>
          <w:szCs w:val="24"/>
        </w:rPr>
      </w:pPr>
    </w:p>
    <w:p w14:paraId="3481DB5C" w14:textId="77777777" w:rsidR="00720934" w:rsidRDefault="00720934" w:rsidP="00885DF6">
      <w:pPr>
        <w:spacing w:after="0" w:line="240" w:lineRule="auto"/>
        <w:rPr>
          <w:rFonts w:cstheme="minorHAnsi"/>
          <w:b/>
          <w:bCs/>
          <w:sz w:val="24"/>
          <w:szCs w:val="24"/>
        </w:rPr>
      </w:pPr>
      <w:r>
        <w:rPr>
          <w:rFonts w:cstheme="minorHAnsi"/>
          <w:b/>
          <w:bCs/>
          <w:sz w:val="24"/>
          <w:szCs w:val="24"/>
        </w:rPr>
        <w:t>Registro de puntos salientes del encuentro:</w:t>
      </w:r>
    </w:p>
    <w:p w14:paraId="5D6A9DDD" w14:textId="4593F703" w:rsidR="002A3442" w:rsidRDefault="002A3442" w:rsidP="00885DF6">
      <w:pPr>
        <w:spacing w:after="0" w:line="240" w:lineRule="auto"/>
        <w:rPr>
          <w:rFonts w:cstheme="minorHAnsi"/>
          <w:sz w:val="24"/>
          <w:szCs w:val="24"/>
        </w:rPr>
      </w:pPr>
      <w:r>
        <w:rPr>
          <w:rFonts w:cstheme="minorHAnsi"/>
          <w:sz w:val="24"/>
          <w:szCs w:val="24"/>
        </w:rPr>
        <w:t>Alberto  explicó las líneas generales del proyecto y los pasos esperables en el corto, mediano y largo plazo, poniendo énfasis en la división de tareas entre quienes trabajan en el proyecto ODS/EDS (aspectos organizativos y de sostenibilidad económica, social y ambiental),  quienes manejan la transferencia de tecnología de huertas org</w:t>
      </w:r>
      <w:r w:rsidR="00720934">
        <w:rPr>
          <w:rFonts w:cstheme="minorHAnsi"/>
          <w:sz w:val="24"/>
          <w:szCs w:val="24"/>
        </w:rPr>
        <w:t>á</w:t>
      </w:r>
      <w:r>
        <w:rPr>
          <w:rFonts w:cstheme="minorHAnsi"/>
          <w:sz w:val="24"/>
          <w:szCs w:val="24"/>
        </w:rPr>
        <w:t>nicas (INTA) y quienes realizan la huerta propiamente dicha (incluidos aspectos organizativos y de coordinación.</w:t>
      </w:r>
    </w:p>
    <w:p w14:paraId="08B77FAE" w14:textId="77777777" w:rsidR="002A3442" w:rsidRDefault="002A3442" w:rsidP="00885DF6">
      <w:pPr>
        <w:spacing w:after="0" w:line="240" w:lineRule="auto"/>
        <w:rPr>
          <w:rFonts w:cstheme="minorHAnsi"/>
          <w:sz w:val="24"/>
          <w:szCs w:val="24"/>
        </w:rPr>
      </w:pPr>
    </w:p>
    <w:p w14:paraId="4B8AF5B4" w14:textId="60A48C32" w:rsidR="002A3442" w:rsidRDefault="002A3442" w:rsidP="00885DF6">
      <w:pPr>
        <w:spacing w:after="0" w:line="240" w:lineRule="auto"/>
        <w:rPr>
          <w:rFonts w:cstheme="minorHAnsi"/>
          <w:sz w:val="24"/>
          <w:szCs w:val="24"/>
        </w:rPr>
      </w:pPr>
      <w:r>
        <w:rPr>
          <w:rFonts w:cstheme="minorHAnsi"/>
          <w:sz w:val="24"/>
          <w:szCs w:val="24"/>
        </w:rPr>
        <w:t>Los participantes se presentaron expusieron sobre sus respectivas experiencias en huertas y se conversó sobre la articulación de los intereses y expectativas individuales con los aspectos colectivos y colaborativos de la quinta org</w:t>
      </w:r>
      <w:r w:rsidR="00720934">
        <w:rPr>
          <w:rFonts w:cstheme="minorHAnsi"/>
          <w:sz w:val="24"/>
          <w:szCs w:val="24"/>
        </w:rPr>
        <w:t>á</w:t>
      </w:r>
      <w:r>
        <w:rPr>
          <w:rFonts w:cstheme="minorHAnsi"/>
          <w:sz w:val="24"/>
          <w:szCs w:val="24"/>
        </w:rPr>
        <w:t>nica a construir.</w:t>
      </w:r>
    </w:p>
    <w:p w14:paraId="03352C22" w14:textId="77777777" w:rsidR="002A3442" w:rsidRDefault="002A3442" w:rsidP="00885DF6">
      <w:pPr>
        <w:spacing w:after="0" w:line="240" w:lineRule="auto"/>
        <w:rPr>
          <w:rFonts w:cstheme="minorHAnsi"/>
          <w:sz w:val="24"/>
          <w:szCs w:val="24"/>
        </w:rPr>
      </w:pPr>
    </w:p>
    <w:p w14:paraId="717A964A" w14:textId="77777777" w:rsidR="00720934" w:rsidRDefault="002A3442" w:rsidP="00885DF6">
      <w:pPr>
        <w:spacing w:after="0" w:line="240" w:lineRule="auto"/>
        <w:rPr>
          <w:rFonts w:cstheme="minorHAnsi"/>
          <w:sz w:val="24"/>
          <w:szCs w:val="24"/>
        </w:rPr>
      </w:pPr>
      <w:r>
        <w:rPr>
          <w:rFonts w:cstheme="minorHAnsi"/>
          <w:sz w:val="24"/>
          <w:szCs w:val="24"/>
        </w:rPr>
        <w:t>Martin (INTA) y los participantes interactuaron e intercambiaron experiencias e ideas an</w:t>
      </w:r>
      <w:r w:rsidR="00720934">
        <w:rPr>
          <w:rFonts w:cstheme="minorHAnsi"/>
          <w:sz w:val="24"/>
          <w:szCs w:val="24"/>
        </w:rPr>
        <w:t>t</w:t>
      </w:r>
      <w:r>
        <w:rPr>
          <w:rFonts w:cstheme="minorHAnsi"/>
          <w:sz w:val="24"/>
          <w:szCs w:val="24"/>
        </w:rPr>
        <w:t xml:space="preserve">es de comenzar el taller de preparación de plantines y explicar aspectos técnicos de la preparación de esquejes para el cerco perimetral. Se prepararon los primeros plantines de </w:t>
      </w:r>
      <w:r>
        <w:rPr>
          <w:rFonts w:cstheme="minorHAnsi"/>
          <w:sz w:val="24"/>
          <w:szCs w:val="24"/>
        </w:rPr>
        <w:lastRenderedPageBreak/>
        <w:t>pimientos y las participantes los guardaron para ver su evolución, al igual que el material sobrante que se utilizaran en los próximos talleres.</w:t>
      </w:r>
    </w:p>
    <w:p w14:paraId="76A5EE6B" w14:textId="42D49C3D" w:rsidR="002A3442" w:rsidRDefault="002A3442" w:rsidP="00885DF6">
      <w:pPr>
        <w:spacing w:after="0" w:line="240" w:lineRule="auto"/>
        <w:rPr>
          <w:rFonts w:cstheme="minorHAnsi"/>
          <w:sz w:val="24"/>
          <w:szCs w:val="24"/>
        </w:rPr>
      </w:pPr>
      <w:r>
        <w:rPr>
          <w:rFonts w:cstheme="minorHAnsi"/>
          <w:sz w:val="24"/>
          <w:szCs w:val="24"/>
        </w:rPr>
        <w:t xml:space="preserve">Se puso énfasis en la necesidad de hacer un plan y cronograma para poder </w:t>
      </w:r>
      <w:proofErr w:type="spellStart"/>
      <w:r>
        <w:rPr>
          <w:rFonts w:cstheme="minorHAnsi"/>
          <w:sz w:val="24"/>
          <w:szCs w:val="24"/>
        </w:rPr>
        <w:t>preveer</w:t>
      </w:r>
      <w:proofErr w:type="spellEnd"/>
      <w:r>
        <w:rPr>
          <w:rFonts w:cstheme="minorHAnsi"/>
          <w:sz w:val="24"/>
          <w:szCs w:val="24"/>
        </w:rPr>
        <w:t xml:space="preserve"> los tiempos de la puesta en marcha de la quinta.</w:t>
      </w:r>
    </w:p>
    <w:p w14:paraId="180ED5C9" w14:textId="77777777" w:rsidR="00720934" w:rsidRDefault="00720934" w:rsidP="00885DF6">
      <w:pPr>
        <w:spacing w:after="0" w:line="240" w:lineRule="auto"/>
        <w:rPr>
          <w:rFonts w:cstheme="minorHAnsi"/>
          <w:sz w:val="24"/>
          <w:szCs w:val="24"/>
        </w:rPr>
      </w:pPr>
    </w:p>
    <w:p w14:paraId="5B8E3E94" w14:textId="77777777" w:rsidR="00720934" w:rsidRDefault="00720934" w:rsidP="00720934">
      <w:pPr>
        <w:spacing w:after="0" w:line="240" w:lineRule="auto"/>
        <w:rPr>
          <w:rFonts w:cstheme="minorHAnsi"/>
          <w:sz w:val="24"/>
          <w:szCs w:val="24"/>
          <w:lang w:val="es-ES"/>
        </w:rPr>
      </w:pPr>
    </w:p>
    <w:p w14:paraId="7B03A3DB" w14:textId="77777777" w:rsidR="00720934" w:rsidRPr="00FD2D27" w:rsidRDefault="00720934" w:rsidP="00720934">
      <w:pPr>
        <w:spacing w:after="0" w:line="240" w:lineRule="auto"/>
        <w:rPr>
          <w:rFonts w:cstheme="minorHAnsi"/>
          <w:color w:val="2F5496" w:themeColor="accent5" w:themeShade="BF"/>
          <w:sz w:val="24"/>
          <w:szCs w:val="24"/>
          <w:lang w:val="es-ES"/>
        </w:rPr>
      </w:pPr>
      <w:r w:rsidRPr="00FD2D27">
        <w:rPr>
          <w:rFonts w:cstheme="minorHAnsi"/>
          <w:b/>
          <w:bCs/>
          <w:color w:val="2F5496" w:themeColor="accent5" w:themeShade="BF"/>
          <w:sz w:val="24"/>
          <w:szCs w:val="24"/>
          <w:lang w:val="es-ES"/>
        </w:rPr>
        <w:t>RESOLUCION #1:</w:t>
      </w:r>
      <w:r w:rsidRPr="00FD2D27">
        <w:rPr>
          <w:rFonts w:cstheme="minorHAnsi"/>
          <w:color w:val="2F5496" w:themeColor="accent5" w:themeShade="BF"/>
          <w:sz w:val="24"/>
          <w:szCs w:val="24"/>
          <w:lang w:val="es-ES"/>
        </w:rPr>
        <w:t xml:space="preserve"> Comenzar con talleres de producción orgánica en FUNDALUZ, con el propósito de poner en marcha la huerta durante el segundo semestre de 2023. </w:t>
      </w:r>
      <w:r>
        <w:rPr>
          <w:rFonts w:cstheme="minorHAnsi"/>
          <w:color w:val="2F5496" w:themeColor="accent5" w:themeShade="BF"/>
          <w:sz w:val="24"/>
          <w:szCs w:val="24"/>
          <w:lang w:val="es-ES"/>
        </w:rPr>
        <w:t xml:space="preserve">Los talleres estarán conducidos por un profesional del INTA (Martín) y serán coordinados conjuntamente con la Dirección de Producción y Empleo de la Municipalidad (DPE, Ricardo) y FUNDALUZ (Teresa y </w:t>
      </w:r>
      <w:proofErr w:type="spellStart"/>
      <w:r>
        <w:rPr>
          <w:rFonts w:cstheme="minorHAnsi"/>
          <w:color w:val="2F5496" w:themeColor="accent5" w:themeShade="BF"/>
          <w:sz w:val="24"/>
          <w:szCs w:val="24"/>
          <w:lang w:val="es-ES"/>
        </w:rPr>
        <w:t>Zuny</w:t>
      </w:r>
      <w:proofErr w:type="spellEnd"/>
      <w:r>
        <w:rPr>
          <w:rFonts w:cstheme="minorHAnsi"/>
          <w:color w:val="2F5496" w:themeColor="accent5" w:themeShade="BF"/>
          <w:sz w:val="24"/>
          <w:szCs w:val="24"/>
          <w:lang w:val="es-ES"/>
        </w:rPr>
        <w:t>). Se tratará de mantener una regularidad semanal o quincenal hasta que comience la producción</w:t>
      </w:r>
    </w:p>
    <w:p w14:paraId="55B1FE92" w14:textId="77777777" w:rsidR="00720934" w:rsidRDefault="00720934" w:rsidP="00720934">
      <w:pPr>
        <w:spacing w:after="0" w:line="240" w:lineRule="auto"/>
        <w:rPr>
          <w:rFonts w:cstheme="minorHAnsi"/>
          <w:sz w:val="24"/>
          <w:szCs w:val="24"/>
          <w:lang w:val="es-ES"/>
        </w:rPr>
      </w:pPr>
      <w:r w:rsidRPr="00FD2D27">
        <w:rPr>
          <w:rFonts w:cstheme="minorHAnsi"/>
          <w:color w:val="2F5496" w:themeColor="accent5" w:themeShade="BF"/>
          <w:sz w:val="24"/>
          <w:szCs w:val="24"/>
          <w:lang w:val="es-ES"/>
        </w:rPr>
        <w:t xml:space="preserve">Capacitación adicional: Curso huerta orgánica Canal Encuentro: </w:t>
      </w:r>
      <w:hyperlink r:id="rId7" w:history="1">
        <w:r w:rsidRPr="00F026EC">
          <w:rPr>
            <w:rStyle w:val="Hipervnculo"/>
            <w:rFonts w:cstheme="minorHAnsi"/>
            <w:sz w:val="24"/>
            <w:szCs w:val="24"/>
            <w:lang w:val="es-ES"/>
          </w:rPr>
          <w:t>https://www.youtube.com/watch?v=-ehlyezOtxg</w:t>
        </w:r>
      </w:hyperlink>
    </w:p>
    <w:p w14:paraId="2880042D" w14:textId="77777777" w:rsidR="00720934" w:rsidRDefault="00720934" w:rsidP="00720934">
      <w:pPr>
        <w:spacing w:after="0" w:line="240" w:lineRule="auto"/>
        <w:rPr>
          <w:rFonts w:cstheme="minorHAnsi"/>
          <w:sz w:val="24"/>
          <w:szCs w:val="24"/>
          <w:lang w:val="es-ES"/>
        </w:rPr>
      </w:pPr>
    </w:p>
    <w:p w14:paraId="522D03B8" w14:textId="77777777" w:rsidR="00720934" w:rsidRPr="00FD2D27" w:rsidRDefault="00720934" w:rsidP="00720934">
      <w:pPr>
        <w:spacing w:after="0" w:line="240" w:lineRule="auto"/>
        <w:rPr>
          <w:rFonts w:cstheme="minorHAnsi"/>
          <w:sz w:val="24"/>
          <w:szCs w:val="24"/>
          <w:lang w:val="es-ES"/>
        </w:rPr>
      </w:pPr>
      <w:r w:rsidRPr="00FD2D27">
        <w:rPr>
          <w:rFonts w:cstheme="minorHAnsi"/>
          <w:b/>
          <w:bCs/>
          <w:color w:val="2F5496" w:themeColor="accent5" w:themeShade="BF"/>
          <w:sz w:val="24"/>
          <w:szCs w:val="24"/>
          <w:lang w:val="es-ES"/>
        </w:rPr>
        <w:t>RESOLUCION #</w:t>
      </w:r>
      <w:r>
        <w:rPr>
          <w:rFonts w:cstheme="minorHAnsi"/>
          <w:b/>
          <w:bCs/>
          <w:color w:val="2F5496" w:themeColor="accent5" w:themeShade="BF"/>
          <w:sz w:val="24"/>
          <w:szCs w:val="24"/>
          <w:lang w:val="es-ES"/>
        </w:rPr>
        <w:t>2</w:t>
      </w:r>
      <w:r w:rsidRPr="00FD2D27">
        <w:rPr>
          <w:rFonts w:cstheme="minorHAnsi"/>
          <w:b/>
          <w:bCs/>
          <w:color w:val="2F5496" w:themeColor="accent5" w:themeShade="BF"/>
          <w:sz w:val="24"/>
          <w:szCs w:val="24"/>
          <w:lang w:val="es-ES"/>
        </w:rPr>
        <w:t>:</w:t>
      </w:r>
      <w:r>
        <w:rPr>
          <w:rFonts w:cstheme="minorHAnsi"/>
          <w:sz w:val="24"/>
          <w:szCs w:val="24"/>
          <w:lang w:val="es-ES"/>
        </w:rPr>
        <w:t xml:space="preserve"> </w:t>
      </w:r>
      <w:r w:rsidRPr="00FD2D27">
        <w:rPr>
          <w:rFonts w:cstheme="minorHAnsi"/>
          <w:color w:val="2F5496" w:themeColor="accent5" w:themeShade="BF"/>
          <w:sz w:val="24"/>
          <w:szCs w:val="24"/>
          <w:lang w:val="es-ES"/>
        </w:rPr>
        <w:t xml:space="preserve">Paralelamente, el proyecto ODS-EDS (Alberto y Verónica), la DPE y FUNDALUZ comenzarán a trabajar en el planeamiento y la organización de los procesos productivos y de comercialización en base a las discusiones y sugerencias emanadas de los talleres previos. Se pondrá especial énfasis en el gerenciamiento, distribución de responsabilidades, incentivos, dedicación y retribuciones acordes y apoyo técnico, entre otros elementos cruciales. </w:t>
      </w:r>
    </w:p>
    <w:p w14:paraId="23F48DBA" w14:textId="77777777" w:rsidR="00720934" w:rsidRDefault="00720934" w:rsidP="00720934">
      <w:pPr>
        <w:spacing w:after="0" w:line="240" w:lineRule="auto"/>
        <w:rPr>
          <w:rFonts w:cstheme="minorHAnsi"/>
          <w:sz w:val="24"/>
          <w:szCs w:val="24"/>
          <w:lang w:val="es-ES"/>
        </w:rPr>
      </w:pPr>
    </w:p>
    <w:p w14:paraId="0A4F3DB5" w14:textId="73317479" w:rsidR="00720934" w:rsidRDefault="00720934" w:rsidP="00720934">
      <w:pPr>
        <w:spacing w:after="0" w:line="240" w:lineRule="auto"/>
        <w:rPr>
          <w:rFonts w:cstheme="minorHAnsi"/>
          <w:color w:val="2F5496" w:themeColor="accent5" w:themeShade="BF"/>
          <w:sz w:val="24"/>
          <w:szCs w:val="24"/>
          <w:lang w:val="es-ES"/>
        </w:rPr>
      </w:pPr>
      <w:r w:rsidRPr="00FD2D27">
        <w:rPr>
          <w:rFonts w:cstheme="minorHAnsi"/>
          <w:b/>
          <w:bCs/>
          <w:color w:val="2F5496" w:themeColor="accent5" w:themeShade="BF"/>
          <w:sz w:val="24"/>
          <w:szCs w:val="24"/>
          <w:lang w:val="es-ES"/>
        </w:rPr>
        <w:t>RESOLUCION #</w:t>
      </w:r>
      <w:r>
        <w:rPr>
          <w:rFonts w:cstheme="minorHAnsi"/>
          <w:b/>
          <w:bCs/>
          <w:color w:val="2F5496" w:themeColor="accent5" w:themeShade="BF"/>
          <w:sz w:val="24"/>
          <w:szCs w:val="24"/>
          <w:lang w:val="es-ES"/>
        </w:rPr>
        <w:t>3</w:t>
      </w:r>
      <w:r w:rsidRPr="00FD2D27">
        <w:rPr>
          <w:rFonts w:cstheme="minorHAnsi"/>
          <w:b/>
          <w:bCs/>
          <w:color w:val="2F5496" w:themeColor="accent5" w:themeShade="BF"/>
          <w:sz w:val="24"/>
          <w:szCs w:val="24"/>
          <w:lang w:val="es-ES"/>
        </w:rPr>
        <w:t>:</w:t>
      </w:r>
      <w:r>
        <w:rPr>
          <w:rFonts w:cstheme="minorHAnsi"/>
          <w:sz w:val="24"/>
          <w:szCs w:val="24"/>
          <w:lang w:val="es-ES"/>
        </w:rPr>
        <w:t xml:space="preserve"> </w:t>
      </w:r>
      <w:r>
        <w:rPr>
          <w:rFonts w:cstheme="minorHAnsi"/>
          <w:color w:val="2F5496" w:themeColor="accent5" w:themeShade="BF"/>
          <w:sz w:val="24"/>
          <w:szCs w:val="24"/>
          <w:lang w:val="es-ES"/>
        </w:rPr>
        <w:t>Se acordó que dos obras de infraestructura deben iniciarse a la brevedad posible: (i) el cerco perimetral y (</w:t>
      </w:r>
      <w:proofErr w:type="spellStart"/>
      <w:r>
        <w:rPr>
          <w:rFonts w:cstheme="minorHAnsi"/>
          <w:color w:val="2F5496" w:themeColor="accent5" w:themeShade="BF"/>
          <w:sz w:val="24"/>
          <w:szCs w:val="24"/>
          <w:lang w:val="es-ES"/>
        </w:rPr>
        <w:t>ii</w:t>
      </w:r>
      <w:proofErr w:type="spellEnd"/>
      <w:r>
        <w:rPr>
          <w:rFonts w:cstheme="minorHAnsi"/>
          <w:color w:val="2F5496" w:themeColor="accent5" w:themeShade="BF"/>
          <w:sz w:val="24"/>
          <w:szCs w:val="24"/>
          <w:lang w:val="es-ES"/>
        </w:rPr>
        <w:t>) la bomba de agua. Para (i), FUNDALUZ ya cuenta con el alambrado reforzado y los postes de cemento que deben ser traídos de Malabrigo. La Municipalidad colaborará con el transporte de los postes y su instalación; y (</w:t>
      </w:r>
      <w:proofErr w:type="spellStart"/>
      <w:r>
        <w:rPr>
          <w:rFonts w:cstheme="minorHAnsi"/>
          <w:color w:val="2F5496" w:themeColor="accent5" w:themeShade="BF"/>
          <w:sz w:val="24"/>
          <w:szCs w:val="24"/>
          <w:lang w:val="es-ES"/>
        </w:rPr>
        <w:t>ii</w:t>
      </w:r>
      <w:proofErr w:type="spellEnd"/>
      <w:r>
        <w:rPr>
          <w:rFonts w:cstheme="minorHAnsi"/>
          <w:color w:val="2F5496" w:themeColor="accent5" w:themeShade="BF"/>
          <w:sz w:val="24"/>
          <w:szCs w:val="24"/>
          <w:lang w:val="es-ES"/>
        </w:rPr>
        <w:t xml:space="preserve">) FUNDALUZ pedirá un presupuesto a Mendoza (pocero) para la puesta en marcha del pozo a 30 </w:t>
      </w:r>
      <w:proofErr w:type="spellStart"/>
      <w:r>
        <w:rPr>
          <w:rFonts w:cstheme="minorHAnsi"/>
          <w:color w:val="2F5496" w:themeColor="accent5" w:themeShade="BF"/>
          <w:sz w:val="24"/>
          <w:szCs w:val="24"/>
          <w:lang w:val="es-ES"/>
        </w:rPr>
        <w:t>mts</w:t>
      </w:r>
      <w:proofErr w:type="spellEnd"/>
      <w:r>
        <w:rPr>
          <w:rFonts w:cstheme="minorHAnsi"/>
          <w:color w:val="2F5496" w:themeColor="accent5" w:themeShade="BF"/>
          <w:sz w:val="24"/>
          <w:szCs w:val="24"/>
          <w:lang w:val="es-ES"/>
        </w:rPr>
        <w:t>. De profundidad y la Municipalidad averiguará sobre la posibilidad de hacer el pozo en base a la experiencia previa de pozos que se hizo hace algún tiempo en otras partes de Vera.</w:t>
      </w:r>
    </w:p>
    <w:p w14:paraId="15FA583B" w14:textId="77777777" w:rsidR="00720934" w:rsidRDefault="00720934" w:rsidP="00720934">
      <w:pPr>
        <w:spacing w:after="0" w:line="240" w:lineRule="auto"/>
        <w:rPr>
          <w:rFonts w:cstheme="minorHAnsi"/>
          <w:color w:val="2F5496" w:themeColor="accent5" w:themeShade="BF"/>
          <w:sz w:val="24"/>
          <w:szCs w:val="24"/>
          <w:lang w:val="es-ES"/>
        </w:rPr>
      </w:pPr>
    </w:p>
    <w:p w14:paraId="60341FC1" w14:textId="7C99ECCE" w:rsidR="00720934" w:rsidRDefault="00720934" w:rsidP="00720934">
      <w:pPr>
        <w:spacing w:after="0" w:line="240" w:lineRule="auto"/>
        <w:rPr>
          <w:rFonts w:cstheme="minorHAnsi"/>
          <w:color w:val="2F5496" w:themeColor="accent5" w:themeShade="BF"/>
          <w:sz w:val="24"/>
          <w:szCs w:val="24"/>
          <w:lang w:val="es-ES"/>
        </w:rPr>
      </w:pPr>
      <w:r w:rsidRPr="00FD2D27">
        <w:rPr>
          <w:rFonts w:cstheme="minorHAnsi"/>
          <w:b/>
          <w:bCs/>
          <w:color w:val="2F5496" w:themeColor="accent5" w:themeShade="BF"/>
          <w:sz w:val="24"/>
          <w:szCs w:val="24"/>
          <w:lang w:val="es-ES"/>
        </w:rPr>
        <w:t>RESOLUCION #</w:t>
      </w:r>
      <w:r>
        <w:rPr>
          <w:rFonts w:cstheme="minorHAnsi"/>
          <w:b/>
          <w:bCs/>
          <w:color w:val="2F5496" w:themeColor="accent5" w:themeShade="BF"/>
          <w:sz w:val="24"/>
          <w:szCs w:val="24"/>
          <w:lang w:val="es-ES"/>
        </w:rPr>
        <w:t>4</w:t>
      </w:r>
      <w:r w:rsidRPr="00FD2D27">
        <w:rPr>
          <w:rFonts w:cstheme="minorHAnsi"/>
          <w:b/>
          <w:bCs/>
          <w:color w:val="2F5496" w:themeColor="accent5" w:themeShade="BF"/>
          <w:sz w:val="24"/>
          <w:szCs w:val="24"/>
          <w:lang w:val="es-ES"/>
        </w:rPr>
        <w:t>:</w:t>
      </w:r>
      <w:r>
        <w:rPr>
          <w:rFonts w:cstheme="minorHAnsi"/>
          <w:sz w:val="24"/>
          <w:szCs w:val="24"/>
          <w:lang w:val="es-ES"/>
        </w:rPr>
        <w:t xml:space="preserve"> </w:t>
      </w:r>
      <w:r>
        <w:rPr>
          <w:rFonts w:cstheme="minorHAnsi"/>
          <w:color w:val="2F5496" w:themeColor="accent5" w:themeShade="BF"/>
          <w:sz w:val="24"/>
          <w:szCs w:val="24"/>
          <w:lang w:val="es-ES"/>
        </w:rPr>
        <w:t>Debe comenzarse a la brevedad posible con la realización de los cercos de plantas aromáticas repelentes de insectos que afecten a la producción orgánica. A tal fin, se comenzará con la producción de esquejes de romero que se harán a partir de plantas donadas por una huertera. Otras opciones deberán ser evaluadas con el INTA.</w:t>
      </w:r>
    </w:p>
    <w:p w14:paraId="029BC1FF" w14:textId="77777777" w:rsidR="00720934" w:rsidRDefault="00720934" w:rsidP="00720934">
      <w:pPr>
        <w:spacing w:after="0" w:line="240" w:lineRule="auto"/>
        <w:rPr>
          <w:rFonts w:cstheme="minorHAnsi"/>
          <w:color w:val="2F5496" w:themeColor="accent5" w:themeShade="BF"/>
          <w:sz w:val="24"/>
          <w:szCs w:val="24"/>
          <w:lang w:val="es-ES"/>
        </w:rPr>
      </w:pPr>
    </w:p>
    <w:p w14:paraId="66377D1C" w14:textId="25A8D872" w:rsidR="00720934" w:rsidRDefault="00720934" w:rsidP="00720934">
      <w:pPr>
        <w:spacing w:after="0" w:line="240" w:lineRule="auto"/>
        <w:rPr>
          <w:rFonts w:cstheme="minorHAnsi"/>
          <w:sz w:val="24"/>
          <w:szCs w:val="24"/>
        </w:rPr>
      </w:pPr>
      <w:r w:rsidRPr="00FD2D27">
        <w:rPr>
          <w:rFonts w:cstheme="minorHAnsi"/>
          <w:b/>
          <w:bCs/>
          <w:color w:val="2F5496" w:themeColor="accent5" w:themeShade="BF"/>
          <w:sz w:val="24"/>
          <w:szCs w:val="24"/>
          <w:lang w:val="es-ES"/>
        </w:rPr>
        <w:t>RESOLUCION #</w:t>
      </w:r>
      <w:r>
        <w:rPr>
          <w:rFonts w:cstheme="minorHAnsi"/>
          <w:b/>
          <w:bCs/>
          <w:color w:val="2F5496" w:themeColor="accent5" w:themeShade="BF"/>
          <w:sz w:val="24"/>
          <w:szCs w:val="24"/>
          <w:lang w:val="es-ES"/>
        </w:rPr>
        <w:t>5</w:t>
      </w:r>
      <w:r w:rsidRPr="00FD2D27">
        <w:rPr>
          <w:rFonts w:cstheme="minorHAnsi"/>
          <w:b/>
          <w:bCs/>
          <w:color w:val="2F5496" w:themeColor="accent5" w:themeShade="BF"/>
          <w:sz w:val="24"/>
          <w:szCs w:val="24"/>
          <w:lang w:val="es-ES"/>
        </w:rPr>
        <w:t>:</w:t>
      </w:r>
      <w:r>
        <w:rPr>
          <w:rFonts w:cstheme="minorHAnsi"/>
          <w:sz w:val="24"/>
          <w:szCs w:val="24"/>
          <w:lang w:val="es-ES"/>
        </w:rPr>
        <w:t xml:space="preserve"> </w:t>
      </w:r>
      <w:r w:rsidRPr="00720934">
        <w:rPr>
          <w:rFonts w:cstheme="minorHAnsi"/>
          <w:color w:val="2F5496" w:themeColor="accent5" w:themeShade="BF"/>
          <w:sz w:val="24"/>
          <w:szCs w:val="24"/>
        </w:rPr>
        <w:t xml:space="preserve">Martin proveerá de las semillas que ya tiene disponible y se empezaran a planificar los espacios individuales, líneas de plantación, pasarelas, etc. Asimismo, </w:t>
      </w:r>
      <w:r>
        <w:rPr>
          <w:rFonts w:cstheme="minorHAnsi"/>
          <w:color w:val="2F5496" w:themeColor="accent5" w:themeShade="BF"/>
          <w:sz w:val="24"/>
          <w:szCs w:val="24"/>
        </w:rPr>
        <w:t xml:space="preserve">preparará </w:t>
      </w:r>
      <w:r w:rsidRPr="00720934">
        <w:rPr>
          <w:rFonts w:cstheme="minorHAnsi"/>
          <w:color w:val="2F5496" w:themeColor="accent5" w:themeShade="BF"/>
          <w:sz w:val="24"/>
          <w:szCs w:val="24"/>
        </w:rPr>
        <w:t>un documento muy breve sintetizando los puntos del primer taller, incluyendo las técnicas para ahuyentar insectos, controlar hongos y hormigas. Este documento se pondrá en una cartelera en la fundación al que puedan acceder todos los participantes</w:t>
      </w:r>
      <w:r>
        <w:rPr>
          <w:rFonts w:cstheme="minorHAnsi"/>
          <w:color w:val="2F5496" w:themeColor="accent5" w:themeShade="BF"/>
          <w:sz w:val="24"/>
          <w:szCs w:val="24"/>
        </w:rPr>
        <w:t xml:space="preserve"> para su </w:t>
      </w:r>
      <w:r w:rsidR="00E561C5">
        <w:rPr>
          <w:rFonts w:cstheme="minorHAnsi"/>
          <w:color w:val="2F5496" w:themeColor="accent5" w:themeShade="BF"/>
          <w:sz w:val="24"/>
          <w:szCs w:val="24"/>
        </w:rPr>
        <w:t>aprendizaje y puesta en práctica</w:t>
      </w:r>
      <w:r>
        <w:rPr>
          <w:rFonts w:cstheme="minorHAnsi"/>
          <w:sz w:val="24"/>
          <w:szCs w:val="24"/>
        </w:rPr>
        <w:t>.</w:t>
      </w:r>
    </w:p>
    <w:p w14:paraId="146CD134" w14:textId="79C79560" w:rsidR="00720934" w:rsidRPr="00720934" w:rsidRDefault="00720934" w:rsidP="00720934">
      <w:pPr>
        <w:spacing w:after="0" w:line="240" w:lineRule="auto"/>
        <w:rPr>
          <w:rFonts w:cstheme="minorHAnsi"/>
          <w:sz w:val="24"/>
          <w:szCs w:val="24"/>
        </w:rPr>
      </w:pPr>
    </w:p>
    <w:p w14:paraId="502BA9BE" w14:textId="5A746E56" w:rsidR="00E561C5" w:rsidRPr="00E561C5" w:rsidRDefault="00E561C5" w:rsidP="00E561C5">
      <w:pPr>
        <w:spacing w:after="0" w:line="240" w:lineRule="auto"/>
        <w:rPr>
          <w:rFonts w:cstheme="minorHAnsi"/>
          <w:color w:val="2F5496" w:themeColor="accent5" w:themeShade="BF"/>
          <w:sz w:val="24"/>
          <w:szCs w:val="24"/>
        </w:rPr>
      </w:pPr>
      <w:r w:rsidRPr="00FD2D27">
        <w:rPr>
          <w:rFonts w:cstheme="minorHAnsi"/>
          <w:b/>
          <w:bCs/>
          <w:color w:val="2F5496" w:themeColor="accent5" w:themeShade="BF"/>
          <w:sz w:val="24"/>
          <w:szCs w:val="24"/>
          <w:lang w:val="es-ES"/>
        </w:rPr>
        <w:t>RESOLUCION #</w:t>
      </w:r>
      <w:r>
        <w:rPr>
          <w:rFonts w:cstheme="minorHAnsi"/>
          <w:b/>
          <w:bCs/>
          <w:color w:val="2F5496" w:themeColor="accent5" w:themeShade="BF"/>
          <w:sz w:val="24"/>
          <w:szCs w:val="24"/>
          <w:lang w:val="es-ES"/>
        </w:rPr>
        <w:t>6</w:t>
      </w:r>
      <w:r w:rsidRPr="00FD2D27">
        <w:rPr>
          <w:rFonts w:cstheme="minorHAnsi"/>
          <w:b/>
          <w:bCs/>
          <w:color w:val="2F5496" w:themeColor="accent5" w:themeShade="BF"/>
          <w:sz w:val="24"/>
          <w:szCs w:val="24"/>
          <w:lang w:val="es-ES"/>
        </w:rPr>
        <w:t>:</w:t>
      </w:r>
      <w:r>
        <w:rPr>
          <w:rFonts w:cstheme="minorHAnsi"/>
          <w:b/>
          <w:bCs/>
          <w:color w:val="2F5496" w:themeColor="accent5" w:themeShade="BF"/>
          <w:sz w:val="24"/>
          <w:szCs w:val="24"/>
          <w:lang w:val="es-ES"/>
        </w:rPr>
        <w:t xml:space="preserve"> </w:t>
      </w:r>
      <w:r>
        <w:rPr>
          <w:rFonts w:cstheme="minorHAnsi"/>
          <w:color w:val="2F5496" w:themeColor="accent5" w:themeShade="BF"/>
          <w:sz w:val="24"/>
          <w:szCs w:val="24"/>
          <w:lang w:val="es-ES"/>
        </w:rPr>
        <w:t xml:space="preserve"> Se decidió comenzar inmediatamente con la producción de compost para que esté disponible cuando se comiencen a plantar los plantines</w:t>
      </w:r>
      <w:r w:rsidRPr="00E561C5">
        <w:rPr>
          <w:rFonts w:cstheme="minorHAnsi"/>
          <w:color w:val="2F5496" w:themeColor="accent5" w:themeShade="BF"/>
          <w:sz w:val="24"/>
          <w:szCs w:val="24"/>
          <w:lang w:val="es-ES"/>
        </w:rPr>
        <w:t xml:space="preserve">. </w:t>
      </w:r>
      <w:r w:rsidRPr="00E561C5">
        <w:rPr>
          <w:rFonts w:cstheme="minorHAnsi"/>
          <w:color w:val="2F5496" w:themeColor="accent5" w:themeShade="BF"/>
          <w:sz w:val="24"/>
          <w:szCs w:val="24"/>
        </w:rPr>
        <w:t xml:space="preserve">Se identifico a uno de los aljibes clausurados para empezar el compost. Hay que limpiarlo (se observaron residuos </w:t>
      </w:r>
      <w:r w:rsidRPr="00E561C5">
        <w:rPr>
          <w:rFonts w:cstheme="minorHAnsi"/>
          <w:color w:val="2F5496" w:themeColor="accent5" w:themeShade="BF"/>
          <w:sz w:val="24"/>
          <w:szCs w:val="24"/>
        </w:rPr>
        <w:lastRenderedPageBreak/>
        <w:t>que no deberían estar) para empezar a poner residuos orgánicos para que trabajen las lombrices californianas. Martin proveerá lombrices para comenzar el compost, recomendando tener cuidado con la temperatura del mismo para no afectar las lombrices (por ejemplo, con el uso inadecuado de las camas que puedan tener altos contenidos de orina de caballo)</w:t>
      </w:r>
      <w:r w:rsidRPr="00E561C5">
        <w:rPr>
          <w:rFonts w:cstheme="minorHAnsi"/>
          <w:color w:val="2F5496" w:themeColor="accent5" w:themeShade="BF"/>
          <w:sz w:val="24"/>
          <w:szCs w:val="24"/>
        </w:rPr>
        <w:t xml:space="preserve">. </w:t>
      </w:r>
      <w:r w:rsidRPr="00E561C5">
        <w:rPr>
          <w:rFonts w:cstheme="minorHAnsi"/>
          <w:color w:val="2F5496" w:themeColor="accent5" w:themeShade="BF"/>
          <w:sz w:val="24"/>
          <w:szCs w:val="24"/>
        </w:rPr>
        <w:t>Teresa conseguirá las camas de los caballos que se utilizaran para abono</w:t>
      </w:r>
      <w:r w:rsidRPr="00E561C5">
        <w:rPr>
          <w:rFonts w:cstheme="minorHAnsi"/>
          <w:color w:val="2F5496" w:themeColor="accent5" w:themeShade="BF"/>
          <w:sz w:val="24"/>
          <w:szCs w:val="24"/>
        </w:rPr>
        <w:t xml:space="preserve"> que serán ubicadas en las inmediaciones del aljibe</w:t>
      </w:r>
      <w:r w:rsidRPr="00E561C5">
        <w:rPr>
          <w:rFonts w:cstheme="minorHAnsi"/>
          <w:color w:val="2F5496" w:themeColor="accent5" w:themeShade="BF"/>
          <w:sz w:val="24"/>
          <w:szCs w:val="24"/>
        </w:rPr>
        <w:t>.</w:t>
      </w:r>
    </w:p>
    <w:p w14:paraId="29E9E642" w14:textId="361BAF52" w:rsidR="00E561C5" w:rsidRPr="00E561C5" w:rsidRDefault="00E561C5" w:rsidP="00E561C5">
      <w:pPr>
        <w:spacing w:after="0" w:line="240" w:lineRule="auto"/>
        <w:rPr>
          <w:rFonts w:cstheme="minorHAnsi"/>
          <w:color w:val="2F5496" w:themeColor="accent5" w:themeShade="BF"/>
          <w:sz w:val="24"/>
          <w:szCs w:val="24"/>
        </w:rPr>
      </w:pPr>
    </w:p>
    <w:p w14:paraId="0D333411" w14:textId="27A86D59" w:rsidR="00E561C5" w:rsidRDefault="00E561C5" w:rsidP="00E561C5">
      <w:pPr>
        <w:spacing w:after="0" w:line="240" w:lineRule="auto"/>
        <w:rPr>
          <w:rFonts w:cstheme="minorHAnsi"/>
          <w:sz w:val="24"/>
          <w:szCs w:val="24"/>
        </w:rPr>
      </w:pPr>
      <w:r w:rsidRPr="00FD2D27">
        <w:rPr>
          <w:rFonts w:cstheme="minorHAnsi"/>
          <w:b/>
          <w:bCs/>
          <w:color w:val="2F5496" w:themeColor="accent5" w:themeShade="BF"/>
          <w:sz w:val="24"/>
          <w:szCs w:val="24"/>
          <w:lang w:val="es-ES"/>
        </w:rPr>
        <w:t>RESOLUCION #</w:t>
      </w:r>
      <w:r>
        <w:rPr>
          <w:rFonts w:cstheme="minorHAnsi"/>
          <w:b/>
          <w:bCs/>
          <w:color w:val="2F5496" w:themeColor="accent5" w:themeShade="BF"/>
          <w:sz w:val="24"/>
          <w:szCs w:val="24"/>
          <w:lang w:val="es-ES"/>
        </w:rPr>
        <w:t>7</w:t>
      </w:r>
      <w:r w:rsidRPr="00FD2D27">
        <w:rPr>
          <w:rFonts w:cstheme="minorHAnsi"/>
          <w:b/>
          <w:bCs/>
          <w:color w:val="2F5496" w:themeColor="accent5" w:themeShade="BF"/>
          <w:sz w:val="24"/>
          <w:szCs w:val="24"/>
          <w:lang w:val="es-ES"/>
        </w:rPr>
        <w:t>:</w:t>
      </w:r>
      <w:r>
        <w:rPr>
          <w:rFonts w:cstheme="minorHAnsi"/>
          <w:b/>
          <w:bCs/>
          <w:color w:val="2F5496" w:themeColor="accent5" w:themeShade="BF"/>
          <w:sz w:val="24"/>
          <w:szCs w:val="24"/>
          <w:lang w:val="es-ES"/>
        </w:rPr>
        <w:t xml:space="preserve"> </w:t>
      </w:r>
      <w:r>
        <w:rPr>
          <w:rFonts w:cstheme="minorHAnsi"/>
          <w:color w:val="2F5496" w:themeColor="accent5" w:themeShade="BF"/>
          <w:sz w:val="24"/>
          <w:szCs w:val="24"/>
          <w:lang w:val="es-ES"/>
        </w:rPr>
        <w:t xml:space="preserve"> </w:t>
      </w:r>
      <w:r w:rsidRPr="00E561C5">
        <w:rPr>
          <w:rFonts w:cstheme="minorHAnsi"/>
          <w:color w:val="2F5496" w:themeColor="accent5" w:themeShade="BF"/>
          <w:sz w:val="24"/>
          <w:szCs w:val="24"/>
        </w:rPr>
        <w:t xml:space="preserve">Ricardo gestionará la </w:t>
      </w:r>
      <w:proofErr w:type="spellStart"/>
      <w:r w:rsidRPr="00E561C5">
        <w:rPr>
          <w:rFonts w:cstheme="minorHAnsi"/>
          <w:color w:val="2F5496" w:themeColor="accent5" w:themeShade="BF"/>
          <w:sz w:val="24"/>
          <w:szCs w:val="24"/>
        </w:rPr>
        <w:t>chipiadora</w:t>
      </w:r>
      <w:proofErr w:type="spellEnd"/>
      <w:r w:rsidRPr="00E561C5">
        <w:rPr>
          <w:rFonts w:cstheme="minorHAnsi"/>
          <w:color w:val="2F5496" w:themeColor="accent5" w:themeShade="BF"/>
          <w:sz w:val="24"/>
          <w:szCs w:val="24"/>
        </w:rPr>
        <w:t xml:space="preserve"> de la municipalidad y la provisión de ramas de la recolección habitual que se hace. Deberán designarse los lugares para depositar las ramas a chipiar</w:t>
      </w:r>
      <w:r>
        <w:rPr>
          <w:rFonts w:cstheme="minorHAnsi"/>
          <w:color w:val="2F5496" w:themeColor="accent5" w:themeShade="BF"/>
          <w:sz w:val="24"/>
          <w:szCs w:val="24"/>
        </w:rPr>
        <w:t>,</w:t>
      </w:r>
      <w:r w:rsidRPr="00E561C5">
        <w:rPr>
          <w:rFonts w:cstheme="minorHAnsi"/>
          <w:color w:val="2F5496" w:themeColor="accent5" w:themeShade="BF"/>
          <w:sz w:val="24"/>
          <w:szCs w:val="24"/>
        </w:rPr>
        <w:t xml:space="preserve"> las camas</w:t>
      </w:r>
      <w:r>
        <w:rPr>
          <w:rFonts w:cstheme="minorHAnsi"/>
          <w:color w:val="2F5496" w:themeColor="accent5" w:themeShade="BF"/>
          <w:sz w:val="24"/>
          <w:szCs w:val="24"/>
        </w:rPr>
        <w:t xml:space="preserve"> de los caballos y otros elementos a utilizar en la producción de compost</w:t>
      </w:r>
      <w:r w:rsidRPr="00E561C5">
        <w:rPr>
          <w:rFonts w:cstheme="minorHAnsi"/>
          <w:color w:val="2F5496" w:themeColor="accent5" w:themeShade="BF"/>
          <w:sz w:val="24"/>
          <w:szCs w:val="24"/>
        </w:rPr>
        <w:t>.</w:t>
      </w:r>
    </w:p>
    <w:p w14:paraId="056DACE3" w14:textId="00612B99" w:rsidR="00720934" w:rsidRPr="00E561C5" w:rsidRDefault="00720934" w:rsidP="00885DF6">
      <w:pPr>
        <w:spacing w:after="0" w:line="240" w:lineRule="auto"/>
        <w:rPr>
          <w:rFonts w:cstheme="minorHAnsi"/>
          <w:sz w:val="24"/>
          <w:szCs w:val="24"/>
        </w:rPr>
      </w:pPr>
    </w:p>
    <w:p w14:paraId="0C186F4C" w14:textId="59BB1FC6" w:rsidR="002A3442" w:rsidRPr="00E561C5" w:rsidRDefault="00E561C5" w:rsidP="00885DF6">
      <w:pPr>
        <w:spacing w:after="0" w:line="240" w:lineRule="auto"/>
        <w:rPr>
          <w:rFonts w:cstheme="minorHAnsi"/>
          <w:color w:val="2F5496" w:themeColor="accent5" w:themeShade="BF"/>
          <w:sz w:val="24"/>
          <w:szCs w:val="24"/>
          <w:lang w:val="es-ES"/>
        </w:rPr>
      </w:pPr>
      <w:r w:rsidRPr="00FD2D27">
        <w:rPr>
          <w:rFonts w:cstheme="minorHAnsi"/>
          <w:b/>
          <w:bCs/>
          <w:color w:val="2F5496" w:themeColor="accent5" w:themeShade="BF"/>
          <w:sz w:val="24"/>
          <w:szCs w:val="24"/>
          <w:lang w:val="es-ES"/>
        </w:rPr>
        <w:t>RESOLUCION #</w:t>
      </w:r>
      <w:r>
        <w:rPr>
          <w:rFonts w:cstheme="minorHAnsi"/>
          <w:b/>
          <w:bCs/>
          <w:color w:val="2F5496" w:themeColor="accent5" w:themeShade="BF"/>
          <w:sz w:val="24"/>
          <w:szCs w:val="24"/>
          <w:lang w:val="es-ES"/>
        </w:rPr>
        <w:t>8</w:t>
      </w:r>
      <w:r w:rsidRPr="00FD2D27">
        <w:rPr>
          <w:rFonts w:cstheme="minorHAnsi"/>
          <w:b/>
          <w:bCs/>
          <w:color w:val="2F5496" w:themeColor="accent5" w:themeShade="BF"/>
          <w:sz w:val="24"/>
          <w:szCs w:val="24"/>
          <w:lang w:val="es-ES"/>
        </w:rPr>
        <w:t>:</w:t>
      </w:r>
      <w:r>
        <w:rPr>
          <w:rFonts w:cstheme="minorHAnsi"/>
          <w:b/>
          <w:bCs/>
          <w:color w:val="2F5496" w:themeColor="accent5" w:themeShade="BF"/>
          <w:sz w:val="24"/>
          <w:szCs w:val="24"/>
          <w:lang w:val="es-ES"/>
        </w:rPr>
        <w:t xml:space="preserve"> </w:t>
      </w:r>
      <w:r>
        <w:rPr>
          <w:rFonts w:cstheme="minorHAnsi"/>
          <w:color w:val="2F5496" w:themeColor="accent5" w:themeShade="BF"/>
          <w:sz w:val="24"/>
          <w:szCs w:val="24"/>
          <w:lang w:val="es-ES"/>
        </w:rPr>
        <w:t xml:space="preserve"> </w:t>
      </w:r>
      <w:r>
        <w:rPr>
          <w:rFonts w:cstheme="minorHAnsi"/>
          <w:color w:val="2F5496" w:themeColor="accent5" w:themeShade="BF"/>
          <w:sz w:val="24"/>
          <w:szCs w:val="24"/>
          <w:lang w:val="es-ES"/>
        </w:rPr>
        <w:t xml:space="preserve">Se deberá trabajar en la consolidación de un núcleo inicial de </w:t>
      </w:r>
      <w:proofErr w:type="spellStart"/>
      <w:r>
        <w:rPr>
          <w:rFonts w:cstheme="minorHAnsi"/>
          <w:color w:val="2F5496" w:themeColor="accent5" w:themeShade="BF"/>
          <w:sz w:val="24"/>
          <w:szCs w:val="24"/>
          <w:lang w:val="es-ES"/>
        </w:rPr>
        <w:t>huerter@s</w:t>
      </w:r>
      <w:proofErr w:type="spellEnd"/>
      <w:r>
        <w:rPr>
          <w:rFonts w:cstheme="minorHAnsi"/>
          <w:color w:val="2F5496" w:themeColor="accent5" w:themeShade="BF"/>
          <w:sz w:val="24"/>
          <w:szCs w:val="24"/>
          <w:lang w:val="es-ES"/>
        </w:rPr>
        <w:t>/</w:t>
      </w:r>
      <w:proofErr w:type="spellStart"/>
      <w:r>
        <w:rPr>
          <w:rFonts w:cstheme="minorHAnsi"/>
          <w:color w:val="2F5496" w:themeColor="accent5" w:themeShade="BF"/>
          <w:sz w:val="24"/>
          <w:szCs w:val="24"/>
          <w:lang w:val="es-ES"/>
        </w:rPr>
        <w:t>productor@s</w:t>
      </w:r>
      <w:proofErr w:type="spellEnd"/>
      <w:r>
        <w:rPr>
          <w:rFonts w:cstheme="minorHAnsi"/>
          <w:color w:val="2F5496" w:themeColor="accent5" w:themeShade="BF"/>
          <w:sz w:val="24"/>
          <w:szCs w:val="24"/>
          <w:lang w:val="es-ES"/>
        </w:rPr>
        <w:t xml:space="preserve"> a partir de la participación activa en los talleres. Es indispensable que este núcleo participe activamente tanto en los talleres como en la organización del proyecto. Esta lista se ampliará en la medida que el proyecto lo necesite y sea pertinente. </w:t>
      </w:r>
    </w:p>
    <w:p w14:paraId="6D113315" w14:textId="77777777" w:rsidR="002A3442" w:rsidRDefault="002A3442" w:rsidP="00885DF6">
      <w:pPr>
        <w:spacing w:after="0" w:line="240" w:lineRule="auto"/>
        <w:rPr>
          <w:rFonts w:cstheme="minorHAnsi"/>
          <w:sz w:val="24"/>
          <w:szCs w:val="24"/>
        </w:rPr>
      </w:pPr>
    </w:p>
    <w:p w14:paraId="6F013231" w14:textId="1E01815B" w:rsidR="00F55E14" w:rsidRDefault="00F55E14" w:rsidP="00885DF6">
      <w:pPr>
        <w:spacing w:after="0" w:line="240" w:lineRule="auto"/>
        <w:rPr>
          <w:rFonts w:cstheme="minorHAnsi"/>
          <w:sz w:val="24"/>
          <w:szCs w:val="24"/>
        </w:rPr>
      </w:pPr>
      <w:r>
        <w:rPr>
          <w:rFonts w:cstheme="minorHAnsi"/>
          <w:sz w:val="24"/>
          <w:szCs w:val="24"/>
        </w:rPr>
        <w:t>LISTA</w:t>
      </w:r>
      <w:r w:rsidR="006654E7">
        <w:rPr>
          <w:rFonts w:cstheme="minorHAnsi"/>
          <w:sz w:val="24"/>
          <w:szCs w:val="24"/>
        </w:rPr>
        <w:t>DO</w:t>
      </w:r>
      <w:r>
        <w:rPr>
          <w:rFonts w:cstheme="minorHAnsi"/>
          <w:sz w:val="24"/>
          <w:szCs w:val="24"/>
        </w:rPr>
        <w:t xml:space="preserve"> DE PARTICIPANTES</w:t>
      </w:r>
      <w:r w:rsidR="006654E7">
        <w:rPr>
          <w:rFonts w:cstheme="minorHAnsi"/>
          <w:sz w:val="24"/>
          <w:szCs w:val="24"/>
        </w:rPr>
        <w:t xml:space="preserve"> (a completar)</w:t>
      </w:r>
    </w:p>
    <w:p w14:paraId="1370E9E6" w14:textId="77777777" w:rsidR="006654E7" w:rsidRDefault="006654E7" w:rsidP="00885DF6">
      <w:pPr>
        <w:spacing w:after="0" w:line="240" w:lineRule="auto"/>
        <w:rPr>
          <w:rFonts w:cstheme="minorHAnsi"/>
          <w:sz w:val="24"/>
          <w:szCs w:val="24"/>
        </w:rPr>
      </w:pPr>
    </w:p>
    <w:p w14:paraId="70E5A418" w14:textId="276E2067" w:rsidR="006654E7" w:rsidRDefault="006654E7" w:rsidP="00885DF6">
      <w:pPr>
        <w:spacing w:after="0" w:line="240" w:lineRule="auto"/>
        <w:rPr>
          <w:rFonts w:cstheme="minorHAnsi"/>
          <w:sz w:val="24"/>
          <w:szCs w:val="24"/>
        </w:rPr>
      </w:pPr>
      <w:proofErr w:type="spellStart"/>
      <w:r>
        <w:rPr>
          <w:rFonts w:cstheme="minorHAnsi"/>
          <w:sz w:val="24"/>
          <w:szCs w:val="24"/>
        </w:rPr>
        <w:t>Huerter@s</w:t>
      </w:r>
      <w:proofErr w:type="spellEnd"/>
      <w:r>
        <w:rPr>
          <w:rFonts w:cstheme="minorHAnsi"/>
          <w:sz w:val="24"/>
          <w:szCs w:val="24"/>
        </w:rPr>
        <w:t>:</w:t>
      </w:r>
    </w:p>
    <w:p w14:paraId="30DD56DD" w14:textId="1095BAB4" w:rsidR="006654E7" w:rsidRDefault="006654E7" w:rsidP="006654E7">
      <w:pPr>
        <w:pStyle w:val="Prrafodelista"/>
        <w:numPr>
          <w:ilvl w:val="0"/>
          <w:numId w:val="17"/>
        </w:numPr>
        <w:spacing w:after="0" w:line="240" w:lineRule="auto"/>
        <w:rPr>
          <w:rFonts w:cstheme="minorHAnsi"/>
          <w:sz w:val="24"/>
          <w:szCs w:val="24"/>
        </w:rPr>
      </w:pPr>
      <w:r>
        <w:rPr>
          <w:rFonts w:cstheme="minorHAnsi"/>
          <w:sz w:val="24"/>
          <w:szCs w:val="24"/>
        </w:rPr>
        <w:t>Nazarena Monzón</w:t>
      </w:r>
    </w:p>
    <w:p w14:paraId="328A961D" w14:textId="15E37A14" w:rsidR="006654E7" w:rsidRDefault="006654E7" w:rsidP="006654E7">
      <w:pPr>
        <w:pStyle w:val="Prrafodelista"/>
        <w:numPr>
          <w:ilvl w:val="0"/>
          <w:numId w:val="17"/>
        </w:numPr>
        <w:spacing w:after="0" w:line="240" w:lineRule="auto"/>
        <w:rPr>
          <w:rFonts w:cstheme="minorHAnsi"/>
          <w:sz w:val="24"/>
          <w:szCs w:val="24"/>
        </w:rPr>
      </w:pPr>
      <w:r>
        <w:rPr>
          <w:rFonts w:cstheme="minorHAnsi"/>
          <w:sz w:val="24"/>
          <w:szCs w:val="24"/>
        </w:rPr>
        <w:t>Liliana Isabel Hidalgo</w:t>
      </w:r>
    </w:p>
    <w:p w14:paraId="6E2619F7" w14:textId="0E2CEC13" w:rsidR="006654E7" w:rsidRDefault="006654E7" w:rsidP="006654E7">
      <w:pPr>
        <w:pStyle w:val="Prrafodelista"/>
        <w:numPr>
          <w:ilvl w:val="0"/>
          <w:numId w:val="17"/>
        </w:numPr>
        <w:spacing w:after="0" w:line="240" w:lineRule="auto"/>
        <w:rPr>
          <w:rFonts w:cstheme="minorHAnsi"/>
          <w:sz w:val="24"/>
          <w:szCs w:val="24"/>
        </w:rPr>
      </w:pPr>
      <w:r>
        <w:rPr>
          <w:rFonts w:cstheme="minorHAnsi"/>
          <w:sz w:val="24"/>
          <w:szCs w:val="24"/>
        </w:rPr>
        <w:t>Carina Segovia</w:t>
      </w:r>
    </w:p>
    <w:p w14:paraId="1D5E0AAC" w14:textId="7B8DE56B" w:rsidR="006654E7" w:rsidRDefault="006654E7" w:rsidP="006654E7">
      <w:pPr>
        <w:pStyle w:val="Prrafodelista"/>
        <w:numPr>
          <w:ilvl w:val="0"/>
          <w:numId w:val="17"/>
        </w:numPr>
        <w:spacing w:after="0" w:line="240" w:lineRule="auto"/>
        <w:rPr>
          <w:rFonts w:cstheme="minorHAnsi"/>
          <w:sz w:val="24"/>
          <w:szCs w:val="24"/>
        </w:rPr>
      </w:pPr>
      <w:r>
        <w:rPr>
          <w:rFonts w:cstheme="minorHAnsi"/>
          <w:sz w:val="24"/>
          <w:szCs w:val="24"/>
        </w:rPr>
        <w:t>Joana  Rojas</w:t>
      </w:r>
    </w:p>
    <w:p w14:paraId="61C52F95" w14:textId="49B5B07C" w:rsidR="006654E7" w:rsidRDefault="006654E7" w:rsidP="006654E7">
      <w:pPr>
        <w:pStyle w:val="Prrafodelista"/>
        <w:numPr>
          <w:ilvl w:val="0"/>
          <w:numId w:val="17"/>
        </w:numPr>
        <w:spacing w:after="0" w:line="240" w:lineRule="auto"/>
        <w:rPr>
          <w:rFonts w:cstheme="minorHAnsi"/>
          <w:sz w:val="24"/>
          <w:szCs w:val="24"/>
        </w:rPr>
      </w:pPr>
      <w:r>
        <w:rPr>
          <w:rFonts w:cstheme="minorHAnsi"/>
          <w:sz w:val="24"/>
          <w:szCs w:val="24"/>
        </w:rPr>
        <w:t xml:space="preserve">Yamila </w:t>
      </w:r>
      <w:proofErr w:type="spellStart"/>
      <w:r>
        <w:rPr>
          <w:rFonts w:cstheme="minorHAnsi"/>
          <w:sz w:val="24"/>
          <w:szCs w:val="24"/>
        </w:rPr>
        <w:t>Hernandez</w:t>
      </w:r>
      <w:proofErr w:type="spellEnd"/>
    </w:p>
    <w:p w14:paraId="74CC81E1" w14:textId="20B04B3D" w:rsidR="006654E7" w:rsidRDefault="006654E7" w:rsidP="006654E7">
      <w:pPr>
        <w:pStyle w:val="Prrafodelista"/>
        <w:numPr>
          <w:ilvl w:val="0"/>
          <w:numId w:val="17"/>
        </w:numPr>
        <w:spacing w:after="0" w:line="240" w:lineRule="auto"/>
        <w:rPr>
          <w:rFonts w:cstheme="minorHAnsi"/>
          <w:sz w:val="24"/>
          <w:szCs w:val="24"/>
        </w:rPr>
      </w:pPr>
      <w:r>
        <w:rPr>
          <w:rFonts w:cstheme="minorHAnsi"/>
          <w:sz w:val="24"/>
          <w:szCs w:val="24"/>
        </w:rPr>
        <w:t>Ricardo Alfonso</w:t>
      </w:r>
    </w:p>
    <w:p w14:paraId="7B7F8691" w14:textId="3EFFCF9B" w:rsidR="006654E7" w:rsidRDefault="006654E7" w:rsidP="006654E7">
      <w:pPr>
        <w:pStyle w:val="Prrafodelista"/>
        <w:numPr>
          <w:ilvl w:val="0"/>
          <w:numId w:val="17"/>
        </w:numPr>
        <w:spacing w:after="0" w:line="240" w:lineRule="auto"/>
        <w:rPr>
          <w:rFonts w:cstheme="minorHAnsi"/>
          <w:sz w:val="24"/>
          <w:szCs w:val="24"/>
        </w:rPr>
      </w:pPr>
      <w:r>
        <w:rPr>
          <w:rFonts w:cstheme="minorHAnsi"/>
          <w:sz w:val="24"/>
          <w:szCs w:val="24"/>
        </w:rPr>
        <w:t>Valeria Chamorro</w:t>
      </w:r>
    </w:p>
    <w:p w14:paraId="44F7D7F3" w14:textId="77777777" w:rsidR="006654E7" w:rsidRDefault="006654E7" w:rsidP="006654E7">
      <w:pPr>
        <w:spacing w:after="0" w:line="240" w:lineRule="auto"/>
        <w:rPr>
          <w:rFonts w:cstheme="minorHAnsi"/>
          <w:sz w:val="24"/>
          <w:szCs w:val="24"/>
        </w:rPr>
      </w:pPr>
    </w:p>
    <w:p w14:paraId="70F043DF" w14:textId="074CB6CB" w:rsidR="006654E7" w:rsidRDefault="006654E7" w:rsidP="006654E7">
      <w:pPr>
        <w:spacing w:after="0" w:line="240" w:lineRule="auto"/>
        <w:rPr>
          <w:rFonts w:cstheme="minorHAnsi"/>
          <w:sz w:val="24"/>
          <w:szCs w:val="24"/>
        </w:rPr>
      </w:pPr>
      <w:r>
        <w:rPr>
          <w:rFonts w:cstheme="minorHAnsi"/>
          <w:sz w:val="24"/>
          <w:szCs w:val="24"/>
        </w:rPr>
        <w:t>Proyecto:</w:t>
      </w:r>
    </w:p>
    <w:p w14:paraId="07BBE7D7" w14:textId="6796904F" w:rsidR="006654E7" w:rsidRDefault="006654E7" w:rsidP="006654E7">
      <w:pPr>
        <w:pStyle w:val="Prrafodelista"/>
        <w:numPr>
          <w:ilvl w:val="0"/>
          <w:numId w:val="18"/>
        </w:numPr>
        <w:spacing w:after="0" w:line="240" w:lineRule="auto"/>
        <w:rPr>
          <w:rFonts w:cstheme="minorHAnsi"/>
          <w:sz w:val="24"/>
          <w:szCs w:val="24"/>
        </w:rPr>
      </w:pPr>
      <w:r>
        <w:rPr>
          <w:rFonts w:cstheme="minorHAnsi"/>
          <w:sz w:val="24"/>
          <w:szCs w:val="24"/>
        </w:rPr>
        <w:t>Paula Mitre</w:t>
      </w:r>
    </w:p>
    <w:p w14:paraId="0F5DEAA8" w14:textId="0F532F1E" w:rsidR="006654E7" w:rsidRDefault="006654E7" w:rsidP="006654E7">
      <w:pPr>
        <w:pStyle w:val="Prrafodelista"/>
        <w:numPr>
          <w:ilvl w:val="0"/>
          <w:numId w:val="18"/>
        </w:numPr>
        <w:spacing w:after="0" w:line="240" w:lineRule="auto"/>
        <w:rPr>
          <w:rFonts w:cstheme="minorHAnsi"/>
          <w:sz w:val="24"/>
          <w:szCs w:val="24"/>
        </w:rPr>
      </w:pPr>
      <w:proofErr w:type="spellStart"/>
      <w:r>
        <w:rPr>
          <w:rFonts w:cstheme="minorHAnsi"/>
          <w:sz w:val="24"/>
          <w:szCs w:val="24"/>
        </w:rPr>
        <w:t>Noralí</w:t>
      </w:r>
      <w:proofErr w:type="spellEnd"/>
      <w:r>
        <w:rPr>
          <w:rFonts w:cstheme="minorHAnsi"/>
          <w:sz w:val="24"/>
          <w:szCs w:val="24"/>
        </w:rPr>
        <w:t xml:space="preserve"> Vicente</w:t>
      </w:r>
    </w:p>
    <w:p w14:paraId="7FD7D068" w14:textId="1F3E2E2A" w:rsidR="006654E7" w:rsidRDefault="006654E7" w:rsidP="006654E7">
      <w:pPr>
        <w:pStyle w:val="Prrafodelista"/>
        <w:numPr>
          <w:ilvl w:val="0"/>
          <w:numId w:val="18"/>
        </w:numPr>
        <w:spacing w:after="0" w:line="240" w:lineRule="auto"/>
        <w:rPr>
          <w:rFonts w:cstheme="minorHAnsi"/>
          <w:sz w:val="24"/>
          <w:szCs w:val="24"/>
        </w:rPr>
      </w:pPr>
      <w:r>
        <w:rPr>
          <w:rFonts w:cstheme="minorHAnsi"/>
          <w:sz w:val="24"/>
          <w:szCs w:val="24"/>
        </w:rPr>
        <w:t>Ricardo Saavedra</w:t>
      </w:r>
    </w:p>
    <w:p w14:paraId="6C65C47E" w14:textId="7266646D" w:rsidR="006654E7" w:rsidRDefault="006654E7" w:rsidP="006654E7">
      <w:pPr>
        <w:pStyle w:val="Prrafodelista"/>
        <w:numPr>
          <w:ilvl w:val="0"/>
          <w:numId w:val="18"/>
        </w:numPr>
        <w:spacing w:after="0" w:line="240" w:lineRule="auto"/>
        <w:rPr>
          <w:rFonts w:cstheme="minorHAnsi"/>
          <w:sz w:val="24"/>
          <w:szCs w:val="24"/>
        </w:rPr>
      </w:pPr>
      <w:r>
        <w:rPr>
          <w:rFonts w:cstheme="minorHAnsi"/>
          <w:sz w:val="24"/>
          <w:szCs w:val="24"/>
        </w:rPr>
        <w:t>Teresa Chamorro</w:t>
      </w:r>
    </w:p>
    <w:p w14:paraId="5231B741" w14:textId="62CC6BCB" w:rsidR="006654E7" w:rsidRDefault="006654E7" w:rsidP="006654E7">
      <w:pPr>
        <w:pStyle w:val="Prrafodelista"/>
        <w:numPr>
          <w:ilvl w:val="0"/>
          <w:numId w:val="18"/>
        </w:numPr>
        <w:spacing w:after="0" w:line="240" w:lineRule="auto"/>
        <w:rPr>
          <w:rFonts w:cstheme="minorHAnsi"/>
          <w:sz w:val="24"/>
          <w:szCs w:val="24"/>
        </w:rPr>
      </w:pPr>
      <w:proofErr w:type="spellStart"/>
      <w:r>
        <w:rPr>
          <w:rFonts w:cstheme="minorHAnsi"/>
          <w:sz w:val="24"/>
          <w:szCs w:val="24"/>
        </w:rPr>
        <w:t>Zuny</w:t>
      </w:r>
      <w:proofErr w:type="spellEnd"/>
      <w:r>
        <w:rPr>
          <w:rFonts w:cstheme="minorHAnsi"/>
          <w:sz w:val="24"/>
          <w:szCs w:val="24"/>
        </w:rPr>
        <w:t xml:space="preserve"> Bentos</w:t>
      </w:r>
    </w:p>
    <w:p w14:paraId="0562F846" w14:textId="286F819E" w:rsidR="006654E7" w:rsidRDefault="006654E7" w:rsidP="006654E7">
      <w:pPr>
        <w:pStyle w:val="Prrafodelista"/>
        <w:numPr>
          <w:ilvl w:val="0"/>
          <w:numId w:val="18"/>
        </w:numPr>
        <w:spacing w:after="0" w:line="240" w:lineRule="auto"/>
        <w:rPr>
          <w:rFonts w:cstheme="minorHAnsi"/>
          <w:sz w:val="24"/>
          <w:szCs w:val="24"/>
        </w:rPr>
      </w:pPr>
      <w:r>
        <w:rPr>
          <w:rFonts w:cstheme="minorHAnsi"/>
          <w:sz w:val="24"/>
          <w:szCs w:val="24"/>
        </w:rPr>
        <w:t>Verónica Lacombe</w:t>
      </w:r>
    </w:p>
    <w:p w14:paraId="322BC0FC" w14:textId="5883AA85" w:rsidR="006654E7" w:rsidRDefault="006654E7" w:rsidP="006654E7">
      <w:pPr>
        <w:pStyle w:val="Prrafodelista"/>
        <w:numPr>
          <w:ilvl w:val="0"/>
          <w:numId w:val="18"/>
        </w:numPr>
        <w:spacing w:after="0" w:line="240" w:lineRule="auto"/>
        <w:rPr>
          <w:rFonts w:cstheme="minorHAnsi"/>
          <w:sz w:val="24"/>
          <w:szCs w:val="24"/>
        </w:rPr>
      </w:pPr>
      <w:r>
        <w:rPr>
          <w:rFonts w:cstheme="minorHAnsi"/>
          <w:sz w:val="24"/>
          <w:szCs w:val="24"/>
        </w:rPr>
        <w:t xml:space="preserve">Alberto </w:t>
      </w:r>
      <w:proofErr w:type="spellStart"/>
      <w:r>
        <w:rPr>
          <w:rFonts w:cstheme="minorHAnsi"/>
          <w:sz w:val="24"/>
          <w:szCs w:val="24"/>
        </w:rPr>
        <w:t>Cimadamore</w:t>
      </w:r>
      <w:proofErr w:type="spellEnd"/>
    </w:p>
    <w:p w14:paraId="5FB5D95F" w14:textId="77777777" w:rsidR="006654E7" w:rsidRDefault="006654E7" w:rsidP="006654E7">
      <w:pPr>
        <w:spacing w:after="0" w:line="240" w:lineRule="auto"/>
        <w:rPr>
          <w:rFonts w:cstheme="minorHAnsi"/>
          <w:sz w:val="24"/>
          <w:szCs w:val="24"/>
        </w:rPr>
      </w:pPr>
    </w:p>
    <w:p w14:paraId="2EA811F1" w14:textId="65594DA6" w:rsidR="006654E7" w:rsidRDefault="006654E7" w:rsidP="006654E7">
      <w:pPr>
        <w:spacing w:after="0" w:line="240" w:lineRule="auto"/>
        <w:rPr>
          <w:rFonts w:cstheme="minorHAnsi"/>
          <w:sz w:val="24"/>
          <w:szCs w:val="24"/>
        </w:rPr>
      </w:pPr>
      <w:r>
        <w:rPr>
          <w:rFonts w:cstheme="minorHAnsi"/>
          <w:sz w:val="24"/>
          <w:szCs w:val="24"/>
        </w:rPr>
        <w:t>Avisaron que se incorporarán:</w:t>
      </w:r>
    </w:p>
    <w:p w14:paraId="0958B614" w14:textId="351AE48F" w:rsidR="006654E7" w:rsidRDefault="006654E7" w:rsidP="006654E7">
      <w:pPr>
        <w:pStyle w:val="Prrafodelista"/>
        <w:numPr>
          <w:ilvl w:val="0"/>
          <w:numId w:val="19"/>
        </w:numPr>
        <w:spacing w:after="0" w:line="240" w:lineRule="auto"/>
        <w:rPr>
          <w:rFonts w:cstheme="minorHAnsi"/>
          <w:sz w:val="24"/>
          <w:szCs w:val="24"/>
        </w:rPr>
      </w:pPr>
      <w:r>
        <w:rPr>
          <w:rFonts w:cstheme="minorHAnsi"/>
          <w:sz w:val="24"/>
          <w:szCs w:val="24"/>
        </w:rPr>
        <w:t>Ricardo Kopp</w:t>
      </w:r>
    </w:p>
    <w:p w14:paraId="337A9E80" w14:textId="25F27F77" w:rsidR="006654E7" w:rsidRPr="006654E7" w:rsidRDefault="006654E7" w:rsidP="006654E7">
      <w:pPr>
        <w:pStyle w:val="Prrafodelista"/>
        <w:numPr>
          <w:ilvl w:val="0"/>
          <w:numId w:val="19"/>
        </w:numPr>
        <w:spacing w:after="0" w:line="240" w:lineRule="auto"/>
        <w:rPr>
          <w:rFonts w:cstheme="minorHAnsi"/>
          <w:sz w:val="24"/>
          <w:szCs w:val="24"/>
        </w:rPr>
      </w:pPr>
      <w:r>
        <w:rPr>
          <w:rFonts w:cstheme="minorHAnsi"/>
          <w:sz w:val="24"/>
          <w:szCs w:val="24"/>
        </w:rPr>
        <w:t>Eduardo Guevara</w:t>
      </w:r>
    </w:p>
    <w:sectPr w:rsidR="006654E7" w:rsidRPr="006654E7" w:rsidSect="000E320A">
      <w:headerReference w:type="default" r:id="rId8"/>
      <w:footerReference w:type="even" r:id="rId9"/>
      <w:footerReference w:type="default" r:id="rId10"/>
      <w:pgSz w:w="11906" w:h="16838"/>
      <w:pgMar w:top="212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C019" w14:textId="77777777" w:rsidR="006460D0" w:rsidRDefault="006460D0" w:rsidP="006E3B09">
      <w:pPr>
        <w:spacing w:after="0" w:line="240" w:lineRule="auto"/>
      </w:pPr>
      <w:r>
        <w:separator/>
      </w:r>
    </w:p>
  </w:endnote>
  <w:endnote w:type="continuationSeparator" w:id="0">
    <w:p w14:paraId="52EC01EF" w14:textId="77777777" w:rsidR="006460D0" w:rsidRDefault="006460D0" w:rsidP="006E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0000068F" w:usb1="4000000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28820150"/>
      <w:docPartObj>
        <w:docPartGallery w:val="Page Numbers (Bottom of Page)"/>
        <w:docPartUnique/>
      </w:docPartObj>
    </w:sdtPr>
    <w:sdtContent>
      <w:p w14:paraId="6F7BF82D" w14:textId="752959F7" w:rsidR="00C37763" w:rsidRDefault="00C37763" w:rsidP="00B554B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8DC99B" w14:textId="77777777" w:rsidR="00C37763" w:rsidRDefault="00C37763" w:rsidP="00C3776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09174436"/>
      <w:docPartObj>
        <w:docPartGallery w:val="Page Numbers (Bottom of Page)"/>
        <w:docPartUnique/>
      </w:docPartObj>
    </w:sdtPr>
    <w:sdtContent>
      <w:p w14:paraId="7582966F" w14:textId="68583C66" w:rsidR="00C37763" w:rsidRDefault="00C37763" w:rsidP="00B554B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0B61CFA" w14:textId="77777777" w:rsidR="00C37763" w:rsidRDefault="00C37763" w:rsidP="00C3776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A2B2" w14:textId="77777777" w:rsidR="006460D0" w:rsidRDefault="006460D0" w:rsidP="006E3B09">
      <w:pPr>
        <w:spacing w:after="0" w:line="240" w:lineRule="auto"/>
      </w:pPr>
      <w:r>
        <w:separator/>
      </w:r>
    </w:p>
  </w:footnote>
  <w:footnote w:type="continuationSeparator" w:id="0">
    <w:p w14:paraId="2C1D0BC4" w14:textId="77777777" w:rsidR="006460D0" w:rsidRDefault="006460D0" w:rsidP="006E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FEB6" w14:textId="52977863" w:rsidR="00D14AC6" w:rsidRPr="00D14AC6" w:rsidRDefault="00382483" w:rsidP="00E70BF4">
    <w:pPr>
      <w:pStyle w:val="Encabezado"/>
      <w:jc w:val="center"/>
      <w:rPr>
        <w:rFonts w:ascii="Ink Free" w:hAnsi="Ink Free"/>
        <w:b/>
        <w:sz w:val="32"/>
        <w:szCs w:val="32"/>
      </w:rPr>
    </w:pPr>
    <w:r w:rsidRPr="00D14AC6">
      <w:rPr>
        <w:b/>
        <w:noProof/>
        <w:sz w:val="32"/>
        <w:szCs w:val="32"/>
        <w:lang w:eastAsia="es-AR"/>
      </w:rPr>
      <w:drawing>
        <wp:anchor distT="0" distB="0" distL="114300" distR="114300" simplePos="0" relativeHeight="251658240" behindDoc="1" locked="0" layoutInCell="1" allowOverlap="1" wp14:anchorId="1A761073" wp14:editId="44F00082">
          <wp:simplePos x="0" y="0"/>
          <wp:positionH relativeFrom="column">
            <wp:posOffset>5035550</wp:posOffset>
          </wp:positionH>
          <wp:positionV relativeFrom="paragraph">
            <wp:posOffset>-52705</wp:posOffset>
          </wp:positionV>
          <wp:extent cx="506095" cy="899160"/>
          <wp:effectExtent l="0" t="0" r="1905" b="2540"/>
          <wp:wrapTight wrapText="bothSides">
            <wp:wrapPolygon edited="0">
              <wp:start x="0" y="0"/>
              <wp:lineTo x="0" y="21356"/>
              <wp:lineTo x="21139" y="21356"/>
              <wp:lineTo x="21139" y="0"/>
              <wp:lineTo x="0" y="0"/>
            </wp:wrapPolygon>
          </wp:wrapTight>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09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BAF" w:rsidRPr="00D14AC6">
      <w:rPr>
        <w:rFonts w:ascii="Ink Free" w:hAnsi="Ink Free"/>
        <w:b/>
        <w:sz w:val="32"/>
        <w:szCs w:val="32"/>
      </w:rPr>
      <w:t xml:space="preserve">CS 42 – Municipalidad de Vera </w:t>
    </w:r>
    <w:r w:rsidR="00D14AC6" w:rsidRPr="00D14AC6">
      <w:rPr>
        <w:rFonts w:ascii="Ink Free" w:hAnsi="Ink Free"/>
        <w:b/>
        <w:sz w:val="32"/>
        <w:szCs w:val="32"/>
      </w:rPr>
      <w:t>–</w:t>
    </w:r>
    <w:r w:rsidR="00F42BAF" w:rsidRPr="00D14AC6">
      <w:rPr>
        <w:rFonts w:ascii="Ink Free" w:hAnsi="Ink Free"/>
        <w:b/>
        <w:sz w:val="32"/>
        <w:szCs w:val="32"/>
      </w:rPr>
      <w:t xml:space="preserve"> CONICET</w:t>
    </w:r>
    <w:r w:rsidR="00D14AC6" w:rsidRPr="00D14AC6">
      <w:rPr>
        <w:rFonts w:ascii="Ink Free" w:hAnsi="Ink Free"/>
        <w:b/>
        <w:sz w:val="32"/>
        <w:szCs w:val="32"/>
      </w:rPr>
      <w:t xml:space="preserve"> </w:t>
    </w:r>
  </w:p>
  <w:p w14:paraId="721E1061" w14:textId="681B5505" w:rsidR="00EA2A81" w:rsidRPr="00F42BAF" w:rsidRDefault="00EA2A81" w:rsidP="00EA2A81">
    <w:pPr>
      <w:pStyle w:val="Encabezad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86F"/>
    <w:multiLevelType w:val="hybridMultilevel"/>
    <w:tmpl w:val="6E182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A93B9D"/>
    <w:multiLevelType w:val="hybridMultilevel"/>
    <w:tmpl w:val="F8627E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E942A2"/>
    <w:multiLevelType w:val="hybridMultilevel"/>
    <w:tmpl w:val="07BE7E0A"/>
    <w:lvl w:ilvl="0" w:tplc="8F3ECD4A">
      <w:numFmt w:val="bullet"/>
      <w:lvlText w:val="-"/>
      <w:lvlJc w:val="left"/>
      <w:pPr>
        <w:ind w:left="720" w:hanging="360"/>
      </w:pPr>
      <w:rPr>
        <w:rFonts w:ascii="Cambria" w:eastAsiaTheme="minorHAnsi" w:hAnsi="Cambria" w:cs="Apple Color Emoj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1D5BE6"/>
    <w:multiLevelType w:val="hybridMultilevel"/>
    <w:tmpl w:val="C1EC1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FE05A7"/>
    <w:multiLevelType w:val="hybridMultilevel"/>
    <w:tmpl w:val="24CA9A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22A49"/>
    <w:multiLevelType w:val="hybridMultilevel"/>
    <w:tmpl w:val="D8FE4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ED7741"/>
    <w:multiLevelType w:val="hybridMultilevel"/>
    <w:tmpl w:val="A2F659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4102A3"/>
    <w:multiLevelType w:val="hybridMultilevel"/>
    <w:tmpl w:val="CB087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42943"/>
    <w:multiLevelType w:val="hybridMultilevel"/>
    <w:tmpl w:val="95B4B5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1359A2"/>
    <w:multiLevelType w:val="hybridMultilevel"/>
    <w:tmpl w:val="B0403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D73AA5"/>
    <w:multiLevelType w:val="hybridMultilevel"/>
    <w:tmpl w:val="14624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6E4B5F"/>
    <w:multiLevelType w:val="hybridMultilevel"/>
    <w:tmpl w:val="7DE67F0A"/>
    <w:lvl w:ilvl="0" w:tplc="E608628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CA12A3"/>
    <w:multiLevelType w:val="hybridMultilevel"/>
    <w:tmpl w:val="32AE996C"/>
    <w:lvl w:ilvl="0" w:tplc="138EAE7A">
      <w:numFmt w:val="bullet"/>
      <w:lvlText w:val="•"/>
      <w:lvlJc w:val="left"/>
      <w:pPr>
        <w:ind w:left="1060" w:hanging="70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AC3381"/>
    <w:multiLevelType w:val="hybridMultilevel"/>
    <w:tmpl w:val="24C048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2E775E"/>
    <w:multiLevelType w:val="hybridMultilevel"/>
    <w:tmpl w:val="D8C47E5C"/>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DD2070"/>
    <w:multiLevelType w:val="hybridMultilevel"/>
    <w:tmpl w:val="371EC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2023AB"/>
    <w:multiLevelType w:val="hybridMultilevel"/>
    <w:tmpl w:val="067AD9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EA435D"/>
    <w:multiLevelType w:val="hybridMultilevel"/>
    <w:tmpl w:val="3320B586"/>
    <w:lvl w:ilvl="0" w:tplc="E6086288">
      <w:numFmt w:val="bullet"/>
      <w:lvlText w:val=""/>
      <w:lvlJc w:val="left"/>
      <w:pPr>
        <w:ind w:left="720" w:hanging="360"/>
      </w:pPr>
      <w:rPr>
        <w:rFonts w:ascii="Calibri" w:eastAsiaTheme="minorHAns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DD7625"/>
    <w:multiLevelType w:val="hybridMultilevel"/>
    <w:tmpl w:val="6C64D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3564523">
    <w:abstractNumId w:val="1"/>
  </w:num>
  <w:num w:numId="2" w16cid:durableId="1529296777">
    <w:abstractNumId w:val="15"/>
  </w:num>
  <w:num w:numId="3" w16cid:durableId="1470972196">
    <w:abstractNumId w:val="2"/>
  </w:num>
  <w:num w:numId="4" w16cid:durableId="1657878055">
    <w:abstractNumId w:val="5"/>
  </w:num>
  <w:num w:numId="5" w16cid:durableId="1683698356">
    <w:abstractNumId w:val="11"/>
  </w:num>
  <w:num w:numId="6" w16cid:durableId="1021393378">
    <w:abstractNumId w:val="4"/>
  </w:num>
  <w:num w:numId="7" w16cid:durableId="2097559004">
    <w:abstractNumId w:val="17"/>
  </w:num>
  <w:num w:numId="8" w16cid:durableId="1746414413">
    <w:abstractNumId w:val="9"/>
  </w:num>
  <w:num w:numId="9" w16cid:durableId="290281725">
    <w:abstractNumId w:val="0"/>
  </w:num>
  <w:num w:numId="10" w16cid:durableId="925502500">
    <w:abstractNumId w:val="18"/>
  </w:num>
  <w:num w:numId="11" w16cid:durableId="1976794999">
    <w:abstractNumId w:val="16"/>
  </w:num>
  <w:num w:numId="12" w16cid:durableId="1647859537">
    <w:abstractNumId w:val="12"/>
  </w:num>
  <w:num w:numId="13" w16cid:durableId="399711913">
    <w:abstractNumId w:val="14"/>
  </w:num>
  <w:num w:numId="14" w16cid:durableId="230234917">
    <w:abstractNumId w:val="3"/>
  </w:num>
  <w:num w:numId="15" w16cid:durableId="291178770">
    <w:abstractNumId w:val="10"/>
  </w:num>
  <w:num w:numId="16" w16cid:durableId="305859151">
    <w:abstractNumId w:val="7"/>
  </w:num>
  <w:num w:numId="17" w16cid:durableId="1623685673">
    <w:abstractNumId w:val="6"/>
  </w:num>
  <w:num w:numId="18" w16cid:durableId="43526131">
    <w:abstractNumId w:val="8"/>
  </w:num>
  <w:num w:numId="19" w16cid:durableId="13954721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09"/>
    <w:rsid w:val="00025480"/>
    <w:rsid w:val="00055BF4"/>
    <w:rsid w:val="000A0862"/>
    <w:rsid w:val="000D33EF"/>
    <w:rsid w:val="000E320A"/>
    <w:rsid w:val="00102A91"/>
    <w:rsid w:val="001123BD"/>
    <w:rsid w:val="001245E8"/>
    <w:rsid w:val="0013118A"/>
    <w:rsid w:val="001467AF"/>
    <w:rsid w:val="0019367A"/>
    <w:rsid w:val="001F1107"/>
    <w:rsid w:val="0020604C"/>
    <w:rsid w:val="00240006"/>
    <w:rsid w:val="002426AC"/>
    <w:rsid w:val="0025694A"/>
    <w:rsid w:val="00266330"/>
    <w:rsid w:val="00283810"/>
    <w:rsid w:val="002A3442"/>
    <w:rsid w:val="002B002F"/>
    <w:rsid w:val="002E3089"/>
    <w:rsid w:val="003037C3"/>
    <w:rsid w:val="003669E9"/>
    <w:rsid w:val="00374C07"/>
    <w:rsid w:val="00382193"/>
    <w:rsid w:val="00382483"/>
    <w:rsid w:val="003B22CE"/>
    <w:rsid w:val="003F0226"/>
    <w:rsid w:val="004060C1"/>
    <w:rsid w:val="0041657C"/>
    <w:rsid w:val="00463664"/>
    <w:rsid w:val="00463AB3"/>
    <w:rsid w:val="00487D41"/>
    <w:rsid w:val="00493474"/>
    <w:rsid w:val="00557F0D"/>
    <w:rsid w:val="00560AAA"/>
    <w:rsid w:val="00573361"/>
    <w:rsid w:val="005855F9"/>
    <w:rsid w:val="006004C4"/>
    <w:rsid w:val="00615770"/>
    <w:rsid w:val="0063281A"/>
    <w:rsid w:val="0064015E"/>
    <w:rsid w:val="00641B91"/>
    <w:rsid w:val="00643E54"/>
    <w:rsid w:val="006460D0"/>
    <w:rsid w:val="00661BC5"/>
    <w:rsid w:val="006654E7"/>
    <w:rsid w:val="00686968"/>
    <w:rsid w:val="006A7565"/>
    <w:rsid w:val="006C6AE1"/>
    <w:rsid w:val="006D7D15"/>
    <w:rsid w:val="006E3B09"/>
    <w:rsid w:val="00715763"/>
    <w:rsid w:val="00720934"/>
    <w:rsid w:val="00720C89"/>
    <w:rsid w:val="00723DC3"/>
    <w:rsid w:val="00737E24"/>
    <w:rsid w:val="00753A83"/>
    <w:rsid w:val="00771C26"/>
    <w:rsid w:val="00811A94"/>
    <w:rsid w:val="008474CF"/>
    <w:rsid w:val="00856350"/>
    <w:rsid w:val="008679B2"/>
    <w:rsid w:val="00883B2F"/>
    <w:rsid w:val="00884DAD"/>
    <w:rsid w:val="00885DF6"/>
    <w:rsid w:val="008A19E6"/>
    <w:rsid w:val="008C6118"/>
    <w:rsid w:val="008F123F"/>
    <w:rsid w:val="008F5F1C"/>
    <w:rsid w:val="009303E5"/>
    <w:rsid w:val="00931E54"/>
    <w:rsid w:val="00944389"/>
    <w:rsid w:val="0095442B"/>
    <w:rsid w:val="0099764E"/>
    <w:rsid w:val="009A1BC0"/>
    <w:rsid w:val="009B5F38"/>
    <w:rsid w:val="009B7D18"/>
    <w:rsid w:val="009E492F"/>
    <w:rsid w:val="00A1781F"/>
    <w:rsid w:val="00A21120"/>
    <w:rsid w:val="00A23F1C"/>
    <w:rsid w:val="00A30CA7"/>
    <w:rsid w:val="00A44E86"/>
    <w:rsid w:val="00A743FB"/>
    <w:rsid w:val="00A971D6"/>
    <w:rsid w:val="00AA42D4"/>
    <w:rsid w:val="00AB7C8E"/>
    <w:rsid w:val="00AC7E26"/>
    <w:rsid w:val="00AE55C8"/>
    <w:rsid w:val="00B06403"/>
    <w:rsid w:val="00B35FAC"/>
    <w:rsid w:val="00BB5CF4"/>
    <w:rsid w:val="00C244FC"/>
    <w:rsid w:val="00C37763"/>
    <w:rsid w:val="00C6604B"/>
    <w:rsid w:val="00C73C95"/>
    <w:rsid w:val="00C85932"/>
    <w:rsid w:val="00C9551A"/>
    <w:rsid w:val="00CA5D03"/>
    <w:rsid w:val="00CD66C9"/>
    <w:rsid w:val="00D14AC6"/>
    <w:rsid w:val="00D239F5"/>
    <w:rsid w:val="00D2555D"/>
    <w:rsid w:val="00D5455B"/>
    <w:rsid w:val="00D55C0F"/>
    <w:rsid w:val="00D6734C"/>
    <w:rsid w:val="00E14AF7"/>
    <w:rsid w:val="00E27A88"/>
    <w:rsid w:val="00E561C5"/>
    <w:rsid w:val="00E70BF4"/>
    <w:rsid w:val="00E8058A"/>
    <w:rsid w:val="00EA2A81"/>
    <w:rsid w:val="00EB6909"/>
    <w:rsid w:val="00EC042D"/>
    <w:rsid w:val="00ED68CF"/>
    <w:rsid w:val="00F0339E"/>
    <w:rsid w:val="00F252E6"/>
    <w:rsid w:val="00F40DA5"/>
    <w:rsid w:val="00F42BAF"/>
    <w:rsid w:val="00F47700"/>
    <w:rsid w:val="00F55E14"/>
    <w:rsid w:val="00F64DFF"/>
    <w:rsid w:val="00F7199B"/>
    <w:rsid w:val="00FB4ACB"/>
    <w:rsid w:val="00FB4C37"/>
    <w:rsid w:val="00FD2D27"/>
    <w:rsid w:val="00FD5091"/>
    <w:rsid w:val="00FF31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2FAFB"/>
  <w15:chartTrackingRefBased/>
  <w15:docId w15:val="{29F99E8E-644B-48EC-916E-722D88FE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3B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3B09"/>
  </w:style>
  <w:style w:type="paragraph" w:styleId="Piedepgina">
    <w:name w:val="footer"/>
    <w:basedOn w:val="Normal"/>
    <w:link w:val="PiedepginaCar"/>
    <w:uiPriority w:val="99"/>
    <w:unhideWhenUsed/>
    <w:rsid w:val="006E3B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3B09"/>
  </w:style>
  <w:style w:type="paragraph" w:styleId="Textodeglobo">
    <w:name w:val="Balloon Text"/>
    <w:basedOn w:val="Normal"/>
    <w:link w:val="TextodegloboCar"/>
    <w:uiPriority w:val="99"/>
    <w:semiHidden/>
    <w:unhideWhenUsed/>
    <w:rsid w:val="00D673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34C"/>
    <w:rPr>
      <w:rFonts w:ascii="Segoe UI" w:hAnsi="Segoe UI" w:cs="Segoe UI"/>
      <w:sz w:val="18"/>
      <w:szCs w:val="18"/>
    </w:rPr>
  </w:style>
  <w:style w:type="paragraph" w:styleId="Prrafodelista">
    <w:name w:val="List Paragraph"/>
    <w:basedOn w:val="Normal"/>
    <w:uiPriority w:val="34"/>
    <w:qFormat/>
    <w:rsid w:val="00BB5CF4"/>
    <w:pPr>
      <w:ind w:left="720"/>
      <w:contextualSpacing/>
    </w:pPr>
  </w:style>
  <w:style w:type="character" w:styleId="Hipervnculo">
    <w:name w:val="Hyperlink"/>
    <w:basedOn w:val="Fuentedeprrafopredeter"/>
    <w:uiPriority w:val="99"/>
    <w:unhideWhenUsed/>
    <w:rsid w:val="006A7565"/>
    <w:rPr>
      <w:color w:val="0000FF"/>
      <w:u w:val="single"/>
    </w:rPr>
  </w:style>
  <w:style w:type="character" w:styleId="Nmerodepgina">
    <w:name w:val="page number"/>
    <w:basedOn w:val="Fuentedeprrafopredeter"/>
    <w:uiPriority w:val="99"/>
    <w:semiHidden/>
    <w:unhideWhenUsed/>
    <w:rsid w:val="00C37763"/>
  </w:style>
  <w:style w:type="character" w:styleId="Mencinsinresolver">
    <w:name w:val="Unresolved Mention"/>
    <w:basedOn w:val="Fuentedeprrafopredeter"/>
    <w:uiPriority w:val="99"/>
    <w:semiHidden/>
    <w:unhideWhenUsed/>
    <w:rsid w:val="00131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7225">
      <w:bodyDiv w:val="1"/>
      <w:marLeft w:val="0"/>
      <w:marRight w:val="0"/>
      <w:marTop w:val="0"/>
      <w:marBottom w:val="0"/>
      <w:divBdr>
        <w:top w:val="none" w:sz="0" w:space="0" w:color="auto"/>
        <w:left w:val="none" w:sz="0" w:space="0" w:color="auto"/>
        <w:bottom w:val="none" w:sz="0" w:space="0" w:color="auto"/>
        <w:right w:val="none" w:sz="0" w:space="0" w:color="auto"/>
      </w:divBdr>
    </w:div>
    <w:div w:id="370541328">
      <w:bodyDiv w:val="1"/>
      <w:marLeft w:val="0"/>
      <w:marRight w:val="0"/>
      <w:marTop w:val="0"/>
      <w:marBottom w:val="0"/>
      <w:divBdr>
        <w:top w:val="none" w:sz="0" w:space="0" w:color="auto"/>
        <w:left w:val="none" w:sz="0" w:space="0" w:color="auto"/>
        <w:bottom w:val="none" w:sz="0" w:space="0" w:color="auto"/>
        <w:right w:val="none" w:sz="0" w:space="0" w:color="auto"/>
      </w:divBdr>
      <w:divsChild>
        <w:div w:id="1381435616">
          <w:marLeft w:val="0"/>
          <w:marRight w:val="0"/>
          <w:marTop w:val="0"/>
          <w:marBottom w:val="0"/>
          <w:divBdr>
            <w:top w:val="none" w:sz="0" w:space="0" w:color="auto"/>
            <w:left w:val="none" w:sz="0" w:space="0" w:color="auto"/>
            <w:bottom w:val="none" w:sz="0" w:space="0" w:color="auto"/>
            <w:right w:val="none" w:sz="0" w:space="0" w:color="auto"/>
          </w:divBdr>
          <w:divsChild>
            <w:div w:id="353577235">
              <w:marLeft w:val="0"/>
              <w:marRight w:val="0"/>
              <w:marTop w:val="0"/>
              <w:marBottom w:val="0"/>
              <w:divBdr>
                <w:top w:val="none" w:sz="0" w:space="0" w:color="auto"/>
                <w:left w:val="none" w:sz="0" w:space="0" w:color="auto"/>
                <w:bottom w:val="none" w:sz="0" w:space="0" w:color="auto"/>
                <w:right w:val="none" w:sz="0" w:space="0" w:color="auto"/>
              </w:divBdr>
              <w:divsChild>
                <w:div w:id="2188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6813">
      <w:bodyDiv w:val="1"/>
      <w:marLeft w:val="0"/>
      <w:marRight w:val="0"/>
      <w:marTop w:val="0"/>
      <w:marBottom w:val="0"/>
      <w:divBdr>
        <w:top w:val="none" w:sz="0" w:space="0" w:color="auto"/>
        <w:left w:val="none" w:sz="0" w:space="0" w:color="auto"/>
        <w:bottom w:val="none" w:sz="0" w:space="0" w:color="auto"/>
        <w:right w:val="none" w:sz="0" w:space="0" w:color="auto"/>
      </w:divBdr>
      <w:divsChild>
        <w:div w:id="620310495">
          <w:marLeft w:val="0"/>
          <w:marRight w:val="0"/>
          <w:marTop w:val="0"/>
          <w:marBottom w:val="0"/>
          <w:divBdr>
            <w:top w:val="none" w:sz="0" w:space="0" w:color="auto"/>
            <w:left w:val="none" w:sz="0" w:space="0" w:color="auto"/>
            <w:bottom w:val="none" w:sz="0" w:space="0" w:color="auto"/>
            <w:right w:val="none" w:sz="0" w:space="0" w:color="auto"/>
          </w:divBdr>
          <w:divsChild>
            <w:div w:id="100345696">
              <w:marLeft w:val="0"/>
              <w:marRight w:val="0"/>
              <w:marTop w:val="0"/>
              <w:marBottom w:val="0"/>
              <w:divBdr>
                <w:top w:val="none" w:sz="0" w:space="0" w:color="auto"/>
                <w:left w:val="none" w:sz="0" w:space="0" w:color="auto"/>
                <w:bottom w:val="none" w:sz="0" w:space="0" w:color="auto"/>
                <w:right w:val="none" w:sz="0" w:space="0" w:color="auto"/>
              </w:divBdr>
              <w:divsChild>
                <w:div w:id="2006325670">
                  <w:marLeft w:val="0"/>
                  <w:marRight w:val="0"/>
                  <w:marTop w:val="0"/>
                  <w:marBottom w:val="0"/>
                  <w:divBdr>
                    <w:top w:val="none" w:sz="0" w:space="0" w:color="auto"/>
                    <w:left w:val="none" w:sz="0" w:space="0" w:color="auto"/>
                    <w:bottom w:val="none" w:sz="0" w:space="0" w:color="auto"/>
                    <w:right w:val="none" w:sz="0" w:space="0" w:color="auto"/>
                  </w:divBdr>
                  <w:divsChild>
                    <w:div w:id="1505632688">
                      <w:marLeft w:val="0"/>
                      <w:marRight w:val="0"/>
                      <w:marTop w:val="0"/>
                      <w:marBottom w:val="0"/>
                      <w:divBdr>
                        <w:top w:val="none" w:sz="0" w:space="0" w:color="auto"/>
                        <w:left w:val="none" w:sz="0" w:space="0" w:color="auto"/>
                        <w:bottom w:val="none" w:sz="0" w:space="0" w:color="auto"/>
                        <w:right w:val="none" w:sz="0" w:space="0" w:color="auto"/>
                      </w:divBdr>
                    </w:div>
                  </w:divsChild>
                </w:div>
                <w:div w:id="1001352837">
                  <w:marLeft w:val="0"/>
                  <w:marRight w:val="0"/>
                  <w:marTop w:val="0"/>
                  <w:marBottom w:val="0"/>
                  <w:divBdr>
                    <w:top w:val="none" w:sz="0" w:space="0" w:color="auto"/>
                    <w:left w:val="none" w:sz="0" w:space="0" w:color="auto"/>
                    <w:bottom w:val="none" w:sz="0" w:space="0" w:color="auto"/>
                    <w:right w:val="none" w:sz="0" w:space="0" w:color="auto"/>
                  </w:divBdr>
                  <w:divsChild>
                    <w:div w:id="2004356920">
                      <w:marLeft w:val="0"/>
                      <w:marRight w:val="0"/>
                      <w:marTop w:val="0"/>
                      <w:marBottom w:val="0"/>
                      <w:divBdr>
                        <w:top w:val="none" w:sz="0" w:space="0" w:color="auto"/>
                        <w:left w:val="none" w:sz="0" w:space="0" w:color="auto"/>
                        <w:bottom w:val="none" w:sz="0" w:space="0" w:color="auto"/>
                        <w:right w:val="none" w:sz="0" w:space="0" w:color="auto"/>
                      </w:divBdr>
                    </w:div>
                    <w:div w:id="1377849437">
                      <w:marLeft w:val="0"/>
                      <w:marRight w:val="0"/>
                      <w:marTop w:val="0"/>
                      <w:marBottom w:val="0"/>
                      <w:divBdr>
                        <w:top w:val="none" w:sz="0" w:space="0" w:color="auto"/>
                        <w:left w:val="none" w:sz="0" w:space="0" w:color="auto"/>
                        <w:bottom w:val="none" w:sz="0" w:space="0" w:color="auto"/>
                        <w:right w:val="none" w:sz="0" w:space="0" w:color="auto"/>
                      </w:divBdr>
                    </w:div>
                    <w:div w:id="5367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17925">
      <w:bodyDiv w:val="1"/>
      <w:marLeft w:val="0"/>
      <w:marRight w:val="0"/>
      <w:marTop w:val="0"/>
      <w:marBottom w:val="0"/>
      <w:divBdr>
        <w:top w:val="none" w:sz="0" w:space="0" w:color="auto"/>
        <w:left w:val="none" w:sz="0" w:space="0" w:color="auto"/>
        <w:bottom w:val="none" w:sz="0" w:space="0" w:color="auto"/>
        <w:right w:val="none" w:sz="0" w:space="0" w:color="auto"/>
      </w:divBdr>
      <w:divsChild>
        <w:div w:id="2123306947">
          <w:marLeft w:val="0"/>
          <w:marRight w:val="0"/>
          <w:marTop w:val="0"/>
          <w:marBottom w:val="0"/>
          <w:divBdr>
            <w:top w:val="none" w:sz="0" w:space="0" w:color="auto"/>
            <w:left w:val="none" w:sz="0" w:space="0" w:color="auto"/>
            <w:bottom w:val="none" w:sz="0" w:space="0" w:color="auto"/>
            <w:right w:val="none" w:sz="0" w:space="0" w:color="auto"/>
          </w:divBdr>
          <w:divsChild>
            <w:div w:id="1960644299">
              <w:marLeft w:val="0"/>
              <w:marRight w:val="0"/>
              <w:marTop w:val="0"/>
              <w:marBottom w:val="0"/>
              <w:divBdr>
                <w:top w:val="none" w:sz="0" w:space="0" w:color="auto"/>
                <w:left w:val="none" w:sz="0" w:space="0" w:color="auto"/>
                <w:bottom w:val="none" w:sz="0" w:space="0" w:color="auto"/>
                <w:right w:val="none" w:sz="0" w:space="0" w:color="auto"/>
              </w:divBdr>
              <w:divsChild>
                <w:div w:id="7197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2466">
      <w:bodyDiv w:val="1"/>
      <w:marLeft w:val="0"/>
      <w:marRight w:val="0"/>
      <w:marTop w:val="0"/>
      <w:marBottom w:val="0"/>
      <w:divBdr>
        <w:top w:val="none" w:sz="0" w:space="0" w:color="auto"/>
        <w:left w:val="none" w:sz="0" w:space="0" w:color="auto"/>
        <w:bottom w:val="none" w:sz="0" w:space="0" w:color="auto"/>
        <w:right w:val="none" w:sz="0" w:space="0" w:color="auto"/>
      </w:divBdr>
      <w:divsChild>
        <w:div w:id="1101142439">
          <w:marLeft w:val="0"/>
          <w:marRight w:val="0"/>
          <w:marTop w:val="0"/>
          <w:marBottom w:val="0"/>
          <w:divBdr>
            <w:top w:val="none" w:sz="0" w:space="0" w:color="auto"/>
            <w:left w:val="none" w:sz="0" w:space="0" w:color="auto"/>
            <w:bottom w:val="none" w:sz="0" w:space="0" w:color="auto"/>
            <w:right w:val="none" w:sz="0" w:space="0" w:color="auto"/>
          </w:divBdr>
          <w:divsChild>
            <w:div w:id="719013003">
              <w:marLeft w:val="0"/>
              <w:marRight w:val="0"/>
              <w:marTop w:val="0"/>
              <w:marBottom w:val="0"/>
              <w:divBdr>
                <w:top w:val="none" w:sz="0" w:space="0" w:color="auto"/>
                <w:left w:val="none" w:sz="0" w:space="0" w:color="auto"/>
                <w:bottom w:val="none" w:sz="0" w:space="0" w:color="auto"/>
                <w:right w:val="none" w:sz="0" w:space="0" w:color="auto"/>
              </w:divBdr>
              <w:divsChild>
                <w:div w:id="351495029">
                  <w:marLeft w:val="0"/>
                  <w:marRight w:val="0"/>
                  <w:marTop w:val="0"/>
                  <w:marBottom w:val="0"/>
                  <w:divBdr>
                    <w:top w:val="none" w:sz="0" w:space="0" w:color="auto"/>
                    <w:left w:val="none" w:sz="0" w:space="0" w:color="auto"/>
                    <w:bottom w:val="none" w:sz="0" w:space="0" w:color="auto"/>
                    <w:right w:val="none" w:sz="0" w:space="0" w:color="auto"/>
                  </w:divBdr>
                </w:div>
              </w:divsChild>
            </w:div>
            <w:div w:id="1227374892">
              <w:marLeft w:val="0"/>
              <w:marRight w:val="0"/>
              <w:marTop w:val="0"/>
              <w:marBottom w:val="0"/>
              <w:divBdr>
                <w:top w:val="none" w:sz="0" w:space="0" w:color="auto"/>
                <w:left w:val="none" w:sz="0" w:space="0" w:color="auto"/>
                <w:bottom w:val="none" w:sz="0" w:space="0" w:color="auto"/>
                <w:right w:val="none" w:sz="0" w:space="0" w:color="auto"/>
              </w:divBdr>
              <w:divsChild>
                <w:div w:id="6270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0779">
      <w:bodyDiv w:val="1"/>
      <w:marLeft w:val="0"/>
      <w:marRight w:val="0"/>
      <w:marTop w:val="0"/>
      <w:marBottom w:val="0"/>
      <w:divBdr>
        <w:top w:val="none" w:sz="0" w:space="0" w:color="auto"/>
        <w:left w:val="none" w:sz="0" w:space="0" w:color="auto"/>
        <w:bottom w:val="none" w:sz="0" w:space="0" w:color="auto"/>
        <w:right w:val="none" w:sz="0" w:space="0" w:color="auto"/>
      </w:divBdr>
      <w:divsChild>
        <w:div w:id="305473253">
          <w:marLeft w:val="0"/>
          <w:marRight w:val="0"/>
          <w:marTop w:val="0"/>
          <w:marBottom w:val="0"/>
          <w:divBdr>
            <w:top w:val="none" w:sz="0" w:space="0" w:color="auto"/>
            <w:left w:val="none" w:sz="0" w:space="0" w:color="auto"/>
            <w:bottom w:val="none" w:sz="0" w:space="0" w:color="auto"/>
            <w:right w:val="none" w:sz="0" w:space="0" w:color="auto"/>
          </w:divBdr>
          <w:divsChild>
            <w:div w:id="1400204212">
              <w:marLeft w:val="0"/>
              <w:marRight w:val="0"/>
              <w:marTop w:val="0"/>
              <w:marBottom w:val="0"/>
              <w:divBdr>
                <w:top w:val="none" w:sz="0" w:space="0" w:color="auto"/>
                <w:left w:val="none" w:sz="0" w:space="0" w:color="auto"/>
                <w:bottom w:val="none" w:sz="0" w:space="0" w:color="auto"/>
                <w:right w:val="none" w:sz="0" w:space="0" w:color="auto"/>
              </w:divBdr>
              <w:divsChild>
                <w:div w:id="411245025">
                  <w:marLeft w:val="0"/>
                  <w:marRight w:val="0"/>
                  <w:marTop w:val="0"/>
                  <w:marBottom w:val="0"/>
                  <w:divBdr>
                    <w:top w:val="none" w:sz="0" w:space="0" w:color="auto"/>
                    <w:left w:val="none" w:sz="0" w:space="0" w:color="auto"/>
                    <w:bottom w:val="none" w:sz="0" w:space="0" w:color="auto"/>
                    <w:right w:val="none" w:sz="0" w:space="0" w:color="auto"/>
                  </w:divBdr>
                  <w:divsChild>
                    <w:div w:id="9192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33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4129">
          <w:marLeft w:val="0"/>
          <w:marRight w:val="0"/>
          <w:marTop w:val="0"/>
          <w:marBottom w:val="0"/>
          <w:divBdr>
            <w:top w:val="none" w:sz="0" w:space="0" w:color="auto"/>
            <w:left w:val="none" w:sz="0" w:space="0" w:color="auto"/>
            <w:bottom w:val="none" w:sz="0" w:space="0" w:color="auto"/>
            <w:right w:val="none" w:sz="0" w:space="0" w:color="auto"/>
          </w:divBdr>
          <w:divsChild>
            <w:div w:id="590356589">
              <w:marLeft w:val="0"/>
              <w:marRight w:val="0"/>
              <w:marTop w:val="0"/>
              <w:marBottom w:val="0"/>
              <w:divBdr>
                <w:top w:val="none" w:sz="0" w:space="0" w:color="auto"/>
                <w:left w:val="none" w:sz="0" w:space="0" w:color="auto"/>
                <w:bottom w:val="none" w:sz="0" w:space="0" w:color="auto"/>
                <w:right w:val="none" w:sz="0" w:space="0" w:color="auto"/>
              </w:divBdr>
              <w:divsChild>
                <w:div w:id="453794520">
                  <w:marLeft w:val="0"/>
                  <w:marRight w:val="0"/>
                  <w:marTop w:val="0"/>
                  <w:marBottom w:val="0"/>
                  <w:divBdr>
                    <w:top w:val="none" w:sz="0" w:space="0" w:color="auto"/>
                    <w:left w:val="none" w:sz="0" w:space="0" w:color="auto"/>
                    <w:bottom w:val="none" w:sz="0" w:space="0" w:color="auto"/>
                    <w:right w:val="none" w:sz="0" w:space="0" w:color="auto"/>
                  </w:divBdr>
                </w:div>
              </w:divsChild>
            </w:div>
            <w:div w:id="1675036048">
              <w:marLeft w:val="0"/>
              <w:marRight w:val="0"/>
              <w:marTop w:val="0"/>
              <w:marBottom w:val="0"/>
              <w:divBdr>
                <w:top w:val="none" w:sz="0" w:space="0" w:color="auto"/>
                <w:left w:val="none" w:sz="0" w:space="0" w:color="auto"/>
                <w:bottom w:val="none" w:sz="0" w:space="0" w:color="auto"/>
                <w:right w:val="none" w:sz="0" w:space="0" w:color="auto"/>
              </w:divBdr>
              <w:divsChild>
                <w:div w:id="833296174">
                  <w:marLeft w:val="0"/>
                  <w:marRight w:val="0"/>
                  <w:marTop w:val="0"/>
                  <w:marBottom w:val="0"/>
                  <w:divBdr>
                    <w:top w:val="none" w:sz="0" w:space="0" w:color="auto"/>
                    <w:left w:val="none" w:sz="0" w:space="0" w:color="auto"/>
                    <w:bottom w:val="none" w:sz="0" w:space="0" w:color="auto"/>
                    <w:right w:val="none" w:sz="0" w:space="0" w:color="auto"/>
                  </w:divBdr>
                  <w:divsChild>
                    <w:div w:id="349382892">
                      <w:marLeft w:val="0"/>
                      <w:marRight w:val="0"/>
                      <w:marTop w:val="0"/>
                      <w:marBottom w:val="0"/>
                      <w:divBdr>
                        <w:top w:val="none" w:sz="0" w:space="0" w:color="auto"/>
                        <w:left w:val="none" w:sz="0" w:space="0" w:color="auto"/>
                        <w:bottom w:val="none" w:sz="0" w:space="0" w:color="auto"/>
                        <w:right w:val="none" w:sz="0" w:space="0" w:color="auto"/>
                      </w:divBdr>
                    </w:div>
                    <w:div w:id="1889953503">
                      <w:marLeft w:val="0"/>
                      <w:marRight w:val="0"/>
                      <w:marTop w:val="0"/>
                      <w:marBottom w:val="0"/>
                      <w:divBdr>
                        <w:top w:val="none" w:sz="0" w:space="0" w:color="auto"/>
                        <w:left w:val="none" w:sz="0" w:space="0" w:color="auto"/>
                        <w:bottom w:val="none" w:sz="0" w:space="0" w:color="auto"/>
                        <w:right w:val="none" w:sz="0" w:space="0" w:color="auto"/>
                      </w:divBdr>
                    </w:div>
                  </w:divsChild>
                </w:div>
                <w:div w:id="1367751995">
                  <w:marLeft w:val="0"/>
                  <w:marRight w:val="0"/>
                  <w:marTop w:val="0"/>
                  <w:marBottom w:val="0"/>
                  <w:divBdr>
                    <w:top w:val="none" w:sz="0" w:space="0" w:color="auto"/>
                    <w:left w:val="none" w:sz="0" w:space="0" w:color="auto"/>
                    <w:bottom w:val="none" w:sz="0" w:space="0" w:color="auto"/>
                    <w:right w:val="none" w:sz="0" w:space="0" w:color="auto"/>
                  </w:divBdr>
                  <w:divsChild>
                    <w:div w:id="1599366358">
                      <w:marLeft w:val="0"/>
                      <w:marRight w:val="0"/>
                      <w:marTop w:val="0"/>
                      <w:marBottom w:val="0"/>
                      <w:divBdr>
                        <w:top w:val="none" w:sz="0" w:space="0" w:color="auto"/>
                        <w:left w:val="none" w:sz="0" w:space="0" w:color="auto"/>
                        <w:bottom w:val="none" w:sz="0" w:space="0" w:color="auto"/>
                        <w:right w:val="none" w:sz="0" w:space="0" w:color="auto"/>
                      </w:divBdr>
                    </w:div>
                    <w:div w:id="15038981">
                      <w:marLeft w:val="0"/>
                      <w:marRight w:val="0"/>
                      <w:marTop w:val="0"/>
                      <w:marBottom w:val="0"/>
                      <w:divBdr>
                        <w:top w:val="none" w:sz="0" w:space="0" w:color="auto"/>
                        <w:left w:val="none" w:sz="0" w:space="0" w:color="auto"/>
                        <w:bottom w:val="none" w:sz="0" w:space="0" w:color="auto"/>
                        <w:right w:val="none" w:sz="0" w:space="0" w:color="auto"/>
                      </w:divBdr>
                    </w:div>
                    <w:div w:id="828129983">
                      <w:marLeft w:val="0"/>
                      <w:marRight w:val="0"/>
                      <w:marTop w:val="0"/>
                      <w:marBottom w:val="0"/>
                      <w:divBdr>
                        <w:top w:val="none" w:sz="0" w:space="0" w:color="auto"/>
                        <w:left w:val="none" w:sz="0" w:space="0" w:color="auto"/>
                        <w:bottom w:val="none" w:sz="0" w:space="0" w:color="auto"/>
                        <w:right w:val="none" w:sz="0" w:space="0" w:color="auto"/>
                      </w:divBdr>
                    </w:div>
                    <w:div w:id="710151948">
                      <w:marLeft w:val="0"/>
                      <w:marRight w:val="0"/>
                      <w:marTop w:val="0"/>
                      <w:marBottom w:val="0"/>
                      <w:divBdr>
                        <w:top w:val="none" w:sz="0" w:space="0" w:color="auto"/>
                        <w:left w:val="none" w:sz="0" w:space="0" w:color="auto"/>
                        <w:bottom w:val="none" w:sz="0" w:space="0" w:color="auto"/>
                        <w:right w:val="none" w:sz="0" w:space="0" w:color="auto"/>
                      </w:divBdr>
                    </w:div>
                    <w:div w:id="1437868897">
                      <w:marLeft w:val="0"/>
                      <w:marRight w:val="0"/>
                      <w:marTop w:val="0"/>
                      <w:marBottom w:val="0"/>
                      <w:divBdr>
                        <w:top w:val="none" w:sz="0" w:space="0" w:color="auto"/>
                        <w:left w:val="none" w:sz="0" w:space="0" w:color="auto"/>
                        <w:bottom w:val="none" w:sz="0" w:space="0" w:color="auto"/>
                        <w:right w:val="none" w:sz="0" w:space="0" w:color="auto"/>
                      </w:divBdr>
                    </w:div>
                  </w:divsChild>
                </w:div>
                <w:div w:id="1971668269">
                  <w:marLeft w:val="0"/>
                  <w:marRight w:val="0"/>
                  <w:marTop w:val="0"/>
                  <w:marBottom w:val="0"/>
                  <w:divBdr>
                    <w:top w:val="none" w:sz="0" w:space="0" w:color="auto"/>
                    <w:left w:val="none" w:sz="0" w:space="0" w:color="auto"/>
                    <w:bottom w:val="none" w:sz="0" w:space="0" w:color="auto"/>
                    <w:right w:val="none" w:sz="0" w:space="0" w:color="auto"/>
                  </w:divBdr>
                  <w:divsChild>
                    <w:div w:id="6309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58214">
      <w:bodyDiv w:val="1"/>
      <w:marLeft w:val="0"/>
      <w:marRight w:val="0"/>
      <w:marTop w:val="0"/>
      <w:marBottom w:val="0"/>
      <w:divBdr>
        <w:top w:val="none" w:sz="0" w:space="0" w:color="auto"/>
        <w:left w:val="none" w:sz="0" w:space="0" w:color="auto"/>
        <w:bottom w:val="none" w:sz="0" w:space="0" w:color="auto"/>
        <w:right w:val="none" w:sz="0" w:space="0" w:color="auto"/>
      </w:divBdr>
      <w:divsChild>
        <w:div w:id="423691986">
          <w:marLeft w:val="0"/>
          <w:marRight w:val="0"/>
          <w:marTop w:val="0"/>
          <w:marBottom w:val="0"/>
          <w:divBdr>
            <w:top w:val="none" w:sz="0" w:space="0" w:color="auto"/>
            <w:left w:val="none" w:sz="0" w:space="0" w:color="auto"/>
            <w:bottom w:val="none" w:sz="0" w:space="0" w:color="auto"/>
            <w:right w:val="none" w:sz="0" w:space="0" w:color="auto"/>
          </w:divBdr>
          <w:divsChild>
            <w:div w:id="676226956">
              <w:marLeft w:val="0"/>
              <w:marRight w:val="0"/>
              <w:marTop w:val="0"/>
              <w:marBottom w:val="0"/>
              <w:divBdr>
                <w:top w:val="none" w:sz="0" w:space="0" w:color="auto"/>
                <w:left w:val="none" w:sz="0" w:space="0" w:color="auto"/>
                <w:bottom w:val="none" w:sz="0" w:space="0" w:color="auto"/>
                <w:right w:val="none" w:sz="0" w:space="0" w:color="auto"/>
              </w:divBdr>
              <w:divsChild>
                <w:div w:id="1682854101">
                  <w:marLeft w:val="0"/>
                  <w:marRight w:val="0"/>
                  <w:marTop w:val="0"/>
                  <w:marBottom w:val="0"/>
                  <w:divBdr>
                    <w:top w:val="none" w:sz="0" w:space="0" w:color="auto"/>
                    <w:left w:val="none" w:sz="0" w:space="0" w:color="auto"/>
                    <w:bottom w:val="none" w:sz="0" w:space="0" w:color="auto"/>
                    <w:right w:val="none" w:sz="0" w:space="0" w:color="auto"/>
                  </w:divBdr>
                </w:div>
                <w:div w:id="2358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5034">
      <w:bodyDiv w:val="1"/>
      <w:marLeft w:val="0"/>
      <w:marRight w:val="0"/>
      <w:marTop w:val="0"/>
      <w:marBottom w:val="0"/>
      <w:divBdr>
        <w:top w:val="none" w:sz="0" w:space="0" w:color="auto"/>
        <w:left w:val="none" w:sz="0" w:space="0" w:color="auto"/>
        <w:bottom w:val="none" w:sz="0" w:space="0" w:color="auto"/>
        <w:right w:val="none" w:sz="0" w:space="0" w:color="auto"/>
      </w:divBdr>
    </w:div>
    <w:div w:id="1228537885">
      <w:bodyDiv w:val="1"/>
      <w:marLeft w:val="0"/>
      <w:marRight w:val="0"/>
      <w:marTop w:val="0"/>
      <w:marBottom w:val="0"/>
      <w:divBdr>
        <w:top w:val="none" w:sz="0" w:space="0" w:color="auto"/>
        <w:left w:val="none" w:sz="0" w:space="0" w:color="auto"/>
        <w:bottom w:val="none" w:sz="0" w:space="0" w:color="auto"/>
        <w:right w:val="none" w:sz="0" w:space="0" w:color="auto"/>
      </w:divBdr>
      <w:divsChild>
        <w:div w:id="1739785562">
          <w:marLeft w:val="0"/>
          <w:marRight w:val="0"/>
          <w:marTop w:val="0"/>
          <w:marBottom w:val="0"/>
          <w:divBdr>
            <w:top w:val="none" w:sz="0" w:space="0" w:color="auto"/>
            <w:left w:val="none" w:sz="0" w:space="0" w:color="auto"/>
            <w:bottom w:val="none" w:sz="0" w:space="0" w:color="auto"/>
            <w:right w:val="none" w:sz="0" w:space="0" w:color="auto"/>
          </w:divBdr>
          <w:divsChild>
            <w:div w:id="1184437499">
              <w:marLeft w:val="0"/>
              <w:marRight w:val="0"/>
              <w:marTop w:val="0"/>
              <w:marBottom w:val="0"/>
              <w:divBdr>
                <w:top w:val="none" w:sz="0" w:space="0" w:color="auto"/>
                <w:left w:val="none" w:sz="0" w:space="0" w:color="auto"/>
                <w:bottom w:val="none" w:sz="0" w:space="0" w:color="auto"/>
                <w:right w:val="none" w:sz="0" w:space="0" w:color="auto"/>
              </w:divBdr>
              <w:divsChild>
                <w:div w:id="5751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6520">
      <w:bodyDiv w:val="1"/>
      <w:marLeft w:val="0"/>
      <w:marRight w:val="0"/>
      <w:marTop w:val="0"/>
      <w:marBottom w:val="0"/>
      <w:divBdr>
        <w:top w:val="none" w:sz="0" w:space="0" w:color="auto"/>
        <w:left w:val="none" w:sz="0" w:space="0" w:color="auto"/>
        <w:bottom w:val="none" w:sz="0" w:space="0" w:color="auto"/>
        <w:right w:val="none" w:sz="0" w:space="0" w:color="auto"/>
      </w:divBdr>
    </w:div>
    <w:div w:id="1325931568">
      <w:bodyDiv w:val="1"/>
      <w:marLeft w:val="0"/>
      <w:marRight w:val="0"/>
      <w:marTop w:val="0"/>
      <w:marBottom w:val="0"/>
      <w:divBdr>
        <w:top w:val="none" w:sz="0" w:space="0" w:color="auto"/>
        <w:left w:val="none" w:sz="0" w:space="0" w:color="auto"/>
        <w:bottom w:val="none" w:sz="0" w:space="0" w:color="auto"/>
        <w:right w:val="none" w:sz="0" w:space="0" w:color="auto"/>
      </w:divBdr>
    </w:div>
    <w:div w:id="1445075922">
      <w:bodyDiv w:val="1"/>
      <w:marLeft w:val="0"/>
      <w:marRight w:val="0"/>
      <w:marTop w:val="0"/>
      <w:marBottom w:val="0"/>
      <w:divBdr>
        <w:top w:val="none" w:sz="0" w:space="0" w:color="auto"/>
        <w:left w:val="none" w:sz="0" w:space="0" w:color="auto"/>
        <w:bottom w:val="none" w:sz="0" w:space="0" w:color="auto"/>
        <w:right w:val="none" w:sz="0" w:space="0" w:color="auto"/>
      </w:divBdr>
    </w:div>
    <w:div w:id="1447390853">
      <w:bodyDiv w:val="1"/>
      <w:marLeft w:val="0"/>
      <w:marRight w:val="0"/>
      <w:marTop w:val="0"/>
      <w:marBottom w:val="0"/>
      <w:divBdr>
        <w:top w:val="none" w:sz="0" w:space="0" w:color="auto"/>
        <w:left w:val="none" w:sz="0" w:space="0" w:color="auto"/>
        <w:bottom w:val="none" w:sz="0" w:space="0" w:color="auto"/>
        <w:right w:val="none" w:sz="0" w:space="0" w:color="auto"/>
      </w:divBdr>
    </w:div>
    <w:div w:id="1614089529">
      <w:bodyDiv w:val="1"/>
      <w:marLeft w:val="0"/>
      <w:marRight w:val="0"/>
      <w:marTop w:val="0"/>
      <w:marBottom w:val="0"/>
      <w:divBdr>
        <w:top w:val="none" w:sz="0" w:space="0" w:color="auto"/>
        <w:left w:val="none" w:sz="0" w:space="0" w:color="auto"/>
        <w:bottom w:val="none" w:sz="0" w:space="0" w:color="auto"/>
        <w:right w:val="none" w:sz="0" w:space="0" w:color="auto"/>
      </w:divBdr>
      <w:divsChild>
        <w:div w:id="1888057231">
          <w:marLeft w:val="0"/>
          <w:marRight w:val="0"/>
          <w:marTop w:val="0"/>
          <w:marBottom w:val="0"/>
          <w:divBdr>
            <w:top w:val="none" w:sz="0" w:space="0" w:color="auto"/>
            <w:left w:val="none" w:sz="0" w:space="0" w:color="auto"/>
            <w:bottom w:val="none" w:sz="0" w:space="0" w:color="auto"/>
            <w:right w:val="none" w:sz="0" w:space="0" w:color="auto"/>
          </w:divBdr>
          <w:divsChild>
            <w:div w:id="687635314">
              <w:marLeft w:val="0"/>
              <w:marRight w:val="0"/>
              <w:marTop w:val="0"/>
              <w:marBottom w:val="0"/>
              <w:divBdr>
                <w:top w:val="none" w:sz="0" w:space="0" w:color="auto"/>
                <w:left w:val="none" w:sz="0" w:space="0" w:color="auto"/>
                <w:bottom w:val="none" w:sz="0" w:space="0" w:color="auto"/>
                <w:right w:val="none" w:sz="0" w:space="0" w:color="auto"/>
              </w:divBdr>
              <w:divsChild>
                <w:div w:id="17075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5310">
      <w:bodyDiv w:val="1"/>
      <w:marLeft w:val="0"/>
      <w:marRight w:val="0"/>
      <w:marTop w:val="0"/>
      <w:marBottom w:val="0"/>
      <w:divBdr>
        <w:top w:val="none" w:sz="0" w:space="0" w:color="auto"/>
        <w:left w:val="none" w:sz="0" w:space="0" w:color="auto"/>
        <w:bottom w:val="none" w:sz="0" w:space="0" w:color="auto"/>
        <w:right w:val="none" w:sz="0" w:space="0" w:color="auto"/>
      </w:divBdr>
      <w:divsChild>
        <w:div w:id="651062115">
          <w:marLeft w:val="0"/>
          <w:marRight w:val="0"/>
          <w:marTop w:val="0"/>
          <w:marBottom w:val="0"/>
          <w:divBdr>
            <w:top w:val="none" w:sz="0" w:space="0" w:color="auto"/>
            <w:left w:val="none" w:sz="0" w:space="0" w:color="auto"/>
            <w:bottom w:val="none" w:sz="0" w:space="0" w:color="auto"/>
            <w:right w:val="none" w:sz="0" w:space="0" w:color="auto"/>
          </w:divBdr>
          <w:divsChild>
            <w:div w:id="420563625">
              <w:marLeft w:val="0"/>
              <w:marRight w:val="0"/>
              <w:marTop w:val="0"/>
              <w:marBottom w:val="0"/>
              <w:divBdr>
                <w:top w:val="none" w:sz="0" w:space="0" w:color="auto"/>
                <w:left w:val="none" w:sz="0" w:space="0" w:color="auto"/>
                <w:bottom w:val="none" w:sz="0" w:space="0" w:color="auto"/>
                <w:right w:val="none" w:sz="0" w:space="0" w:color="auto"/>
              </w:divBdr>
              <w:divsChild>
                <w:div w:id="1220243641">
                  <w:marLeft w:val="0"/>
                  <w:marRight w:val="0"/>
                  <w:marTop w:val="0"/>
                  <w:marBottom w:val="0"/>
                  <w:divBdr>
                    <w:top w:val="none" w:sz="0" w:space="0" w:color="auto"/>
                    <w:left w:val="none" w:sz="0" w:space="0" w:color="auto"/>
                    <w:bottom w:val="none" w:sz="0" w:space="0" w:color="auto"/>
                    <w:right w:val="none" w:sz="0" w:space="0" w:color="auto"/>
                  </w:divBdr>
                </w:div>
              </w:divsChild>
            </w:div>
            <w:div w:id="1907186242">
              <w:marLeft w:val="0"/>
              <w:marRight w:val="0"/>
              <w:marTop w:val="0"/>
              <w:marBottom w:val="0"/>
              <w:divBdr>
                <w:top w:val="none" w:sz="0" w:space="0" w:color="auto"/>
                <w:left w:val="none" w:sz="0" w:space="0" w:color="auto"/>
                <w:bottom w:val="none" w:sz="0" w:space="0" w:color="auto"/>
                <w:right w:val="none" w:sz="0" w:space="0" w:color="auto"/>
              </w:divBdr>
              <w:divsChild>
                <w:div w:id="357243847">
                  <w:marLeft w:val="0"/>
                  <w:marRight w:val="0"/>
                  <w:marTop w:val="0"/>
                  <w:marBottom w:val="0"/>
                  <w:divBdr>
                    <w:top w:val="none" w:sz="0" w:space="0" w:color="auto"/>
                    <w:left w:val="none" w:sz="0" w:space="0" w:color="auto"/>
                    <w:bottom w:val="none" w:sz="0" w:space="0" w:color="auto"/>
                    <w:right w:val="none" w:sz="0" w:space="0" w:color="auto"/>
                  </w:divBdr>
                  <w:divsChild>
                    <w:div w:id="1646545565">
                      <w:marLeft w:val="0"/>
                      <w:marRight w:val="0"/>
                      <w:marTop w:val="0"/>
                      <w:marBottom w:val="0"/>
                      <w:divBdr>
                        <w:top w:val="none" w:sz="0" w:space="0" w:color="auto"/>
                        <w:left w:val="none" w:sz="0" w:space="0" w:color="auto"/>
                        <w:bottom w:val="none" w:sz="0" w:space="0" w:color="auto"/>
                        <w:right w:val="none" w:sz="0" w:space="0" w:color="auto"/>
                      </w:divBdr>
                    </w:div>
                    <w:div w:id="260112748">
                      <w:marLeft w:val="0"/>
                      <w:marRight w:val="0"/>
                      <w:marTop w:val="0"/>
                      <w:marBottom w:val="0"/>
                      <w:divBdr>
                        <w:top w:val="none" w:sz="0" w:space="0" w:color="auto"/>
                        <w:left w:val="none" w:sz="0" w:space="0" w:color="auto"/>
                        <w:bottom w:val="none" w:sz="0" w:space="0" w:color="auto"/>
                        <w:right w:val="none" w:sz="0" w:space="0" w:color="auto"/>
                      </w:divBdr>
                    </w:div>
                  </w:divsChild>
                </w:div>
                <w:div w:id="288047499">
                  <w:marLeft w:val="0"/>
                  <w:marRight w:val="0"/>
                  <w:marTop w:val="0"/>
                  <w:marBottom w:val="0"/>
                  <w:divBdr>
                    <w:top w:val="none" w:sz="0" w:space="0" w:color="auto"/>
                    <w:left w:val="none" w:sz="0" w:space="0" w:color="auto"/>
                    <w:bottom w:val="none" w:sz="0" w:space="0" w:color="auto"/>
                    <w:right w:val="none" w:sz="0" w:space="0" w:color="auto"/>
                  </w:divBdr>
                  <w:divsChild>
                    <w:div w:id="1090202516">
                      <w:marLeft w:val="0"/>
                      <w:marRight w:val="0"/>
                      <w:marTop w:val="0"/>
                      <w:marBottom w:val="0"/>
                      <w:divBdr>
                        <w:top w:val="none" w:sz="0" w:space="0" w:color="auto"/>
                        <w:left w:val="none" w:sz="0" w:space="0" w:color="auto"/>
                        <w:bottom w:val="none" w:sz="0" w:space="0" w:color="auto"/>
                        <w:right w:val="none" w:sz="0" w:space="0" w:color="auto"/>
                      </w:divBdr>
                    </w:div>
                    <w:div w:id="1570463166">
                      <w:marLeft w:val="0"/>
                      <w:marRight w:val="0"/>
                      <w:marTop w:val="0"/>
                      <w:marBottom w:val="0"/>
                      <w:divBdr>
                        <w:top w:val="none" w:sz="0" w:space="0" w:color="auto"/>
                        <w:left w:val="none" w:sz="0" w:space="0" w:color="auto"/>
                        <w:bottom w:val="none" w:sz="0" w:space="0" w:color="auto"/>
                        <w:right w:val="none" w:sz="0" w:space="0" w:color="auto"/>
                      </w:divBdr>
                    </w:div>
                    <w:div w:id="1811164897">
                      <w:marLeft w:val="0"/>
                      <w:marRight w:val="0"/>
                      <w:marTop w:val="0"/>
                      <w:marBottom w:val="0"/>
                      <w:divBdr>
                        <w:top w:val="none" w:sz="0" w:space="0" w:color="auto"/>
                        <w:left w:val="none" w:sz="0" w:space="0" w:color="auto"/>
                        <w:bottom w:val="none" w:sz="0" w:space="0" w:color="auto"/>
                        <w:right w:val="none" w:sz="0" w:space="0" w:color="auto"/>
                      </w:divBdr>
                    </w:div>
                    <w:div w:id="336419538">
                      <w:marLeft w:val="0"/>
                      <w:marRight w:val="0"/>
                      <w:marTop w:val="0"/>
                      <w:marBottom w:val="0"/>
                      <w:divBdr>
                        <w:top w:val="none" w:sz="0" w:space="0" w:color="auto"/>
                        <w:left w:val="none" w:sz="0" w:space="0" w:color="auto"/>
                        <w:bottom w:val="none" w:sz="0" w:space="0" w:color="auto"/>
                        <w:right w:val="none" w:sz="0" w:space="0" w:color="auto"/>
                      </w:divBdr>
                    </w:div>
                    <w:div w:id="1427966273">
                      <w:marLeft w:val="0"/>
                      <w:marRight w:val="0"/>
                      <w:marTop w:val="0"/>
                      <w:marBottom w:val="0"/>
                      <w:divBdr>
                        <w:top w:val="none" w:sz="0" w:space="0" w:color="auto"/>
                        <w:left w:val="none" w:sz="0" w:space="0" w:color="auto"/>
                        <w:bottom w:val="none" w:sz="0" w:space="0" w:color="auto"/>
                        <w:right w:val="none" w:sz="0" w:space="0" w:color="auto"/>
                      </w:divBdr>
                    </w:div>
                  </w:divsChild>
                </w:div>
                <w:div w:id="977805277">
                  <w:marLeft w:val="0"/>
                  <w:marRight w:val="0"/>
                  <w:marTop w:val="0"/>
                  <w:marBottom w:val="0"/>
                  <w:divBdr>
                    <w:top w:val="none" w:sz="0" w:space="0" w:color="auto"/>
                    <w:left w:val="none" w:sz="0" w:space="0" w:color="auto"/>
                    <w:bottom w:val="none" w:sz="0" w:space="0" w:color="auto"/>
                    <w:right w:val="none" w:sz="0" w:space="0" w:color="auto"/>
                  </w:divBdr>
                  <w:divsChild>
                    <w:div w:id="5115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499892">
      <w:bodyDiv w:val="1"/>
      <w:marLeft w:val="0"/>
      <w:marRight w:val="0"/>
      <w:marTop w:val="0"/>
      <w:marBottom w:val="0"/>
      <w:divBdr>
        <w:top w:val="none" w:sz="0" w:space="0" w:color="auto"/>
        <w:left w:val="none" w:sz="0" w:space="0" w:color="auto"/>
        <w:bottom w:val="none" w:sz="0" w:space="0" w:color="auto"/>
        <w:right w:val="none" w:sz="0" w:space="0" w:color="auto"/>
      </w:divBdr>
      <w:divsChild>
        <w:div w:id="1992519096">
          <w:marLeft w:val="0"/>
          <w:marRight w:val="0"/>
          <w:marTop w:val="0"/>
          <w:marBottom w:val="0"/>
          <w:divBdr>
            <w:top w:val="none" w:sz="0" w:space="0" w:color="auto"/>
            <w:left w:val="none" w:sz="0" w:space="0" w:color="auto"/>
            <w:bottom w:val="none" w:sz="0" w:space="0" w:color="auto"/>
            <w:right w:val="none" w:sz="0" w:space="0" w:color="auto"/>
          </w:divBdr>
          <w:divsChild>
            <w:div w:id="1669747921">
              <w:marLeft w:val="0"/>
              <w:marRight w:val="0"/>
              <w:marTop w:val="0"/>
              <w:marBottom w:val="0"/>
              <w:divBdr>
                <w:top w:val="none" w:sz="0" w:space="0" w:color="auto"/>
                <w:left w:val="none" w:sz="0" w:space="0" w:color="auto"/>
                <w:bottom w:val="none" w:sz="0" w:space="0" w:color="auto"/>
                <w:right w:val="none" w:sz="0" w:space="0" w:color="auto"/>
              </w:divBdr>
              <w:divsChild>
                <w:div w:id="495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5132">
      <w:bodyDiv w:val="1"/>
      <w:marLeft w:val="0"/>
      <w:marRight w:val="0"/>
      <w:marTop w:val="0"/>
      <w:marBottom w:val="0"/>
      <w:divBdr>
        <w:top w:val="none" w:sz="0" w:space="0" w:color="auto"/>
        <w:left w:val="none" w:sz="0" w:space="0" w:color="auto"/>
        <w:bottom w:val="none" w:sz="0" w:space="0" w:color="auto"/>
        <w:right w:val="none" w:sz="0" w:space="0" w:color="auto"/>
      </w:divBdr>
    </w:div>
    <w:div w:id="2080322181">
      <w:bodyDiv w:val="1"/>
      <w:marLeft w:val="0"/>
      <w:marRight w:val="0"/>
      <w:marTop w:val="0"/>
      <w:marBottom w:val="0"/>
      <w:divBdr>
        <w:top w:val="none" w:sz="0" w:space="0" w:color="auto"/>
        <w:left w:val="none" w:sz="0" w:space="0" w:color="auto"/>
        <w:bottom w:val="none" w:sz="0" w:space="0" w:color="auto"/>
        <w:right w:val="none" w:sz="0" w:space="0" w:color="auto"/>
      </w:divBdr>
      <w:divsChild>
        <w:div w:id="1830903885">
          <w:marLeft w:val="0"/>
          <w:marRight w:val="0"/>
          <w:marTop w:val="0"/>
          <w:marBottom w:val="0"/>
          <w:divBdr>
            <w:top w:val="none" w:sz="0" w:space="0" w:color="auto"/>
            <w:left w:val="none" w:sz="0" w:space="0" w:color="auto"/>
            <w:bottom w:val="none" w:sz="0" w:space="0" w:color="auto"/>
            <w:right w:val="none" w:sz="0" w:space="0" w:color="auto"/>
          </w:divBdr>
          <w:divsChild>
            <w:div w:id="1077553942">
              <w:marLeft w:val="0"/>
              <w:marRight w:val="0"/>
              <w:marTop w:val="0"/>
              <w:marBottom w:val="0"/>
              <w:divBdr>
                <w:top w:val="none" w:sz="0" w:space="0" w:color="auto"/>
                <w:left w:val="none" w:sz="0" w:space="0" w:color="auto"/>
                <w:bottom w:val="none" w:sz="0" w:space="0" w:color="auto"/>
                <w:right w:val="none" w:sz="0" w:space="0" w:color="auto"/>
              </w:divBdr>
              <w:divsChild>
                <w:div w:id="13525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ehlyezOtx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Alberto D. Cimadamore</cp:lastModifiedBy>
  <cp:revision>6</cp:revision>
  <cp:lastPrinted>2021-08-23T22:08:00Z</cp:lastPrinted>
  <dcterms:created xsi:type="dcterms:W3CDTF">2023-07-10T18:17:00Z</dcterms:created>
  <dcterms:modified xsi:type="dcterms:W3CDTF">2023-07-10T23:51:00Z</dcterms:modified>
</cp:coreProperties>
</file>